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D2B" w:rsidRPr="00671DBB" w:rsidRDefault="007C6D2B" w:rsidP="007C6D2B">
      <w:pPr>
        <w:jc w:val="center"/>
      </w:pPr>
      <w:r>
        <w:rPr>
          <w:noProof/>
        </w:rPr>
        <w:drawing>
          <wp:inline distT="0" distB="0" distL="0" distR="0">
            <wp:extent cx="790575" cy="952500"/>
            <wp:effectExtent l="0" t="0" r="9525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D2B" w:rsidRPr="00671DBB" w:rsidRDefault="007C6D2B" w:rsidP="007C6D2B"/>
    <w:p w:rsidR="007C6D2B" w:rsidRPr="009F5F86" w:rsidRDefault="007C6D2B" w:rsidP="007C6D2B">
      <w:pPr>
        <w:jc w:val="center"/>
        <w:rPr>
          <w:b/>
          <w:i/>
          <w:sz w:val="32"/>
          <w:szCs w:val="32"/>
        </w:rPr>
      </w:pPr>
      <w:r w:rsidRPr="009F5F86">
        <w:rPr>
          <w:b/>
          <w:i/>
          <w:sz w:val="32"/>
          <w:szCs w:val="32"/>
        </w:rPr>
        <w:t>Администрация</w:t>
      </w:r>
    </w:p>
    <w:p w:rsidR="007C6D2B" w:rsidRPr="009F5F86" w:rsidRDefault="007C6D2B" w:rsidP="007C6D2B">
      <w:pPr>
        <w:jc w:val="center"/>
        <w:rPr>
          <w:b/>
          <w:i/>
          <w:sz w:val="32"/>
          <w:szCs w:val="32"/>
        </w:rPr>
      </w:pPr>
      <w:r w:rsidRPr="009F5F86">
        <w:rPr>
          <w:b/>
          <w:i/>
          <w:sz w:val="32"/>
          <w:szCs w:val="32"/>
        </w:rPr>
        <w:t>Северо-Курильского городского округа</w:t>
      </w:r>
    </w:p>
    <w:p w:rsidR="007C6D2B" w:rsidRPr="009F5F86" w:rsidRDefault="007C6D2B" w:rsidP="007C6D2B">
      <w:pPr>
        <w:jc w:val="center"/>
        <w:rPr>
          <w:b/>
          <w:sz w:val="32"/>
          <w:szCs w:val="32"/>
        </w:rPr>
      </w:pPr>
    </w:p>
    <w:p w:rsidR="007C6D2B" w:rsidRPr="009F5F86" w:rsidRDefault="007C6D2B" w:rsidP="007C6D2B">
      <w:pPr>
        <w:jc w:val="center"/>
        <w:rPr>
          <w:b/>
          <w:sz w:val="36"/>
          <w:szCs w:val="36"/>
        </w:rPr>
      </w:pPr>
      <w:proofErr w:type="gramStart"/>
      <w:r w:rsidRPr="009F5F86">
        <w:rPr>
          <w:b/>
          <w:sz w:val="36"/>
          <w:szCs w:val="36"/>
        </w:rPr>
        <w:t>П</w:t>
      </w:r>
      <w:proofErr w:type="gramEnd"/>
      <w:r w:rsidRPr="009F5F86">
        <w:rPr>
          <w:b/>
          <w:sz w:val="36"/>
          <w:szCs w:val="36"/>
        </w:rPr>
        <w:t xml:space="preserve"> О С Т А Н О В Л Е Н И Е</w:t>
      </w:r>
    </w:p>
    <w:p w:rsidR="007C6D2B" w:rsidRDefault="007C6D2B" w:rsidP="007C6D2B">
      <w:pPr>
        <w:rPr>
          <w:sz w:val="16"/>
          <w:szCs w:val="16"/>
        </w:rPr>
      </w:pPr>
    </w:p>
    <w:p w:rsidR="007C6D2B" w:rsidRPr="001F5C02" w:rsidRDefault="007C6D2B" w:rsidP="007C6D2B">
      <w:pPr>
        <w:rPr>
          <w:sz w:val="16"/>
          <w:szCs w:val="16"/>
        </w:rPr>
      </w:pPr>
    </w:p>
    <w:p w:rsidR="007C6D2B" w:rsidRPr="00CD26B1" w:rsidRDefault="007C6D2B" w:rsidP="007C6D2B">
      <w:pPr>
        <w:rPr>
          <w:sz w:val="24"/>
          <w:szCs w:val="24"/>
        </w:rPr>
      </w:pPr>
      <w:r w:rsidRPr="00903F56">
        <w:rPr>
          <w:sz w:val="28"/>
          <w:szCs w:val="28"/>
        </w:rPr>
        <w:t xml:space="preserve">от  </w:t>
      </w:r>
      <w:r w:rsidR="00FB532C" w:rsidRPr="00903F56">
        <w:rPr>
          <w:sz w:val="28"/>
          <w:szCs w:val="28"/>
        </w:rPr>
        <w:t>«</w:t>
      </w:r>
      <w:r w:rsidR="00CD26B1" w:rsidRPr="00CD26B1">
        <w:rPr>
          <w:sz w:val="24"/>
          <w:szCs w:val="24"/>
        </w:rPr>
        <w:t>18</w:t>
      </w:r>
      <w:r w:rsidR="00FB532C" w:rsidRPr="00CD26B1">
        <w:rPr>
          <w:sz w:val="24"/>
          <w:szCs w:val="24"/>
        </w:rPr>
        <w:t xml:space="preserve">» </w:t>
      </w:r>
      <w:r w:rsidR="005770C2" w:rsidRPr="00CD26B1">
        <w:rPr>
          <w:sz w:val="24"/>
          <w:szCs w:val="24"/>
        </w:rPr>
        <w:t>февраля</w:t>
      </w:r>
      <w:r w:rsidR="00FB532C" w:rsidRPr="00CD26B1">
        <w:rPr>
          <w:sz w:val="24"/>
          <w:szCs w:val="24"/>
        </w:rPr>
        <w:t xml:space="preserve"> </w:t>
      </w:r>
      <w:r w:rsidRPr="00CD26B1">
        <w:rPr>
          <w:sz w:val="24"/>
          <w:szCs w:val="24"/>
        </w:rPr>
        <w:t xml:space="preserve"> 20</w:t>
      </w:r>
      <w:r w:rsidR="00A609D0" w:rsidRPr="00CD26B1">
        <w:rPr>
          <w:sz w:val="24"/>
          <w:szCs w:val="24"/>
        </w:rPr>
        <w:t>20</w:t>
      </w:r>
      <w:r w:rsidRPr="00CD26B1">
        <w:rPr>
          <w:sz w:val="24"/>
          <w:szCs w:val="24"/>
        </w:rPr>
        <w:t xml:space="preserve"> г.</w:t>
      </w:r>
      <w:r w:rsidRPr="00CD26B1">
        <w:rPr>
          <w:sz w:val="24"/>
          <w:szCs w:val="24"/>
        </w:rPr>
        <w:tab/>
      </w:r>
      <w:r w:rsidRPr="00CD26B1">
        <w:rPr>
          <w:sz w:val="24"/>
          <w:szCs w:val="24"/>
        </w:rPr>
        <w:tab/>
      </w:r>
      <w:r w:rsidRPr="00CD26B1">
        <w:rPr>
          <w:sz w:val="24"/>
          <w:szCs w:val="24"/>
        </w:rPr>
        <w:tab/>
        <w:t xml:space="preserve">               </w:t>
      </w:r>
      <w:r w:rsidRPr="00CD26B1">
        <w:rPr>
          <w:sz w:val="24"/>
          <w:szCs w:val="24"/>
        </w:rPr>
        <w:tab/>
        <w:t xml:space="preserve">    </w:t>
      </w:r>
      <w:r w:rsidR="00A609D0" w:rsidRPr="00CD26B1">
        <w:rPr>
          <w:sz w:val="24"/>
          <w:szCs w:val="24"/>
        </w:rPr>
        <w:t xml:space="preserve">                      </w:t>
      </w:r>
      <w:r w:rsidRPr="00CD26B1">
        <w:rPr>
          <w:sz w:val="24"/>
          <w:szCs w:val="24"/>
        </w:rPr>
        <w:t xml:space="preserve">№ </w:t>
      </w:r>
      <w:r w:rsidR="00CD26B1" w:rsidRPr="00CD26B1">
        <w:rPr>
          <w:sz w:val="24"/>
          <w:szCs w:val="24"/>
        </w:rPr>
        <w:t xml:space="preserve"> 61</w:t>
      </w:r>
    </w:p>
    <w:p w:rsidR="007C6D2B" w:rsidRDefault="007C6D2B" w:rsidP="007C6D2B">
      <w:pPr>
        <w:jc w:val="center"/>
        <w:rPr>
          <w:sz w:val="16"/>
          <w:szCs w:val="16"/>
        </w:rPr>
      </w:pPr>
      <w:proofErr w:type="spellStart"/>
      <w:r w:rsidRPr="00C73DCF">
        <w:rPr>
          <w:sz w:val="16"/>
          <w:szCs w:val="16"/>
        </w:rPr>
        <w:t>г</w:t>
      </w:r>
      <w:proofErr w:type="gramStart"/>
      <w:r w:rsidRPr="00C73DCF">
        <w:rPr>
          <w:sz w:val="16"/>
          <w:szCs w:val="16"/>
        </w:rPr>
        <w:t>.С</w:t>
      </w:r>
      <w:proofErr w:type="gramEnd"/>
      <w:r w:rsidRPr="00C73DCF">
        <w:rPr>
          <w:sz w:val="16"/>
          <w:szCs w:val="16"/>
        </w:rPr>
        <w:t>еверо</w:t>
      </w:r>
      <w:proofErr w:type="spellEnd"/>
      <w:r w:rsidRPr="00C73DCF">
        <w:rPr>
          <w:sz w:val="16"/>
          <w:szCs w:val="16"/>
        </w:rPr>
        <w:t>-Курильск</w:t>
      </w:r>
    </w:p>
    <w:p w:rsidR="007C6D2B" w:rsidRPr="003C4B70" w:rsidRDefault="007C6D2B" w:rsidP="007C6D2B">
      <w:pPr>
        <w:pStyle w:val="ConsPlusTitle"/>
        <w:jc w:val="center"/>
        <w:rPr>
          <w:sz w:val="26"/>
          <w:szCs w:val="26"/>
        </w:rPr>
      </w:pPr>
    </w:p>
    <w:tbl>
      <w:tblPr>
        <w:tblW w:w="9039" w:type="dxa"/>
        <w:tblLook w:val="0000" w:firstRow="0" w:lastRow="0" w:firstColumn="0" w:lastColumn="0" w:noHBand="0" w:noVBand="0"/>
      </w:tblPr>
      <w:tblGrid>
        <w:gridCol w:w="4786"/>
        <w:gridCol w:w="4253"/>
      </w:tblGrid>
      <w:tr w:rsidR="007C6D2B" w:rsidRPr="00903F56" w:rsidTr="003D53C5">
        <w:tc>
          <w:tcPr>
            <w:tcW w:w="4786" w:type="dxa"/>
          </w:tcPr>
          <w:p w:rsidR="007C6D2B" w:rsidRPr="00903F56" w:rsidRDefault="00A609D0" w:rsidP="005770C2">
            <w:pPr>
              <w:pStyle w:val="headertext"/>
              <w:shd w:val="clear" w:color="auto" w:fill="FFFFFF"/>
              <w:spacing w:before="0" w:beforeAutospacing="0" w:after="0" w:afterAutospacing="0" w:line="288" w:lineRule="atLeast"/>
              <w:jc w:val="both"/>
              <w:textAlignment w:val="baseline"/>
              <w:rPr>
                <w:sz w:val="28"/>
                <w:szCs w:val="28"/>
              </w:rPr>
            </w:pPr>
            <w:proofErr w:type="gramStart"/>
            <w:r w:rsidRPr="005770C2">
              <w:rPr>
                <w:spacing w:val="1"/>
                <w:szCs w:val="28"/>
              </w:rPr>
              <w:t>Об отмене постановления от 30.12.2019 № 65</w:t>
            </w:r>
            <w:r w:rsidR="005770C2" w:rsidRPr="005770C2">
              <w:rPr>
                <w:spacing w:val="1"/>
                <w:szCs w:val="28"/>
              </w:rPr>
              <w:t>8</w:t>
            </w:r>
            <w:r w:rsidRPr="005770C2">
              <w:rPr>
                <w:spacing w:val="1"/>
                <w:szCs w:val="28"/>
              </w:rPr>
              <w:t xml:space="preserve"> «</w:t>
            </w:r>
            <w:r w:rsidR="005770C2" w:rsidRPr="005770C2">
              <w:rPr>
                <w:spacing w:val="1"/>
                <w:szCs w:val="28"/>
              </w:rPr>
              <w:t>Об утверждении перечня должностей муниципальной службы (включая лицо, замещающее муниципальную должность), при замещении которых муниципальным служащим (включая лицо, замещающее муниципальную должность)  администрации Северо-Курильского городского округа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    </w:r>
            <w:r w:rsidRPr="005770C2">
              <w:rPr>
                <w:spacing w:val="1"/>
                <w:szCs w:val="28"/>
              </w:rPr>
              <w:t>»</w:t>
            </w:r>
            <w:proofErr w:type="gramEnd"/>
          </w:p>
        </w:tc>
        <w:tc>
          <w:tcPr>
            <w:tcW w:w="4253" w:type="dxa"/>
          </w:tcPr>
          <w:p w:rsidR="007C6D2B" w:rsidRPr="00903F56" w:rsidRDefault="007C6D2B" w:rsidP="007B4E5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5770C2" w:rsidRDefault="002E040C" w:rsidP="002E040C">
      <w:pPr>
        <w:pStyle w:val="a7"/>
        <w:jc w:val="both"/>
        <w:rPr>
          <w:sz w:val="28"/>
          <w:szCs w:val="28"/>
        </w:rPr>
      </w:pPr>
      <w:r w:rsidRPr="00903F56">
        <w:rPr>
          <w:sz w:val="28"/>
          <w:szCs w:val="28"/>
        </w:rPr>
        <w:tab/>
      </w:r>
    </w:p>
    <w:p w:rsidR="00C3455F" w:rsidRPr="00CD26B1" w:rsidRDefault="0027591F" w:rsidP="005770C2">
      <w:pPr>
        <w:pStyle w:val="a7"/>
        <w:ind w:firstLine="708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CD26B1">
        <w:rPr>
          <w:spacing w:val="1"/>
          <w:sz w:val="24"/>
          <w:szCs w:val="24"/>
        </w:rPr>
        <w:t>В соответствии с</w:t>
      </w:r>
      <w:r w:rsidR="003D53C5" w:rsidRPr="00CD26B1">
        <w:rPr>
          <w:spacing w:val="1"/>
          <w:sz w:val="24"/>
          <w:szCs w:val="24"/>
        </w:rPr>
        <w:t xml:space="preserve"> </w:t>
      </w:r>
      <w:r w:rsidRPr="00CD26B1">
        <w:rPr>
          <w:sz w:val="24"/>
          <w:szCs w:val="24"/>
        </w:rPr>
        <w:t xml:space="preserve">Федеральным </w:t>
      </w:r>
      <w:hyperlink r:id="rId8" w:history="1">
        <w:r w:rsidRPr="00CD26B1">
          <w:rPr>
            <w:sz w:val="24"/>
            <w:szCs w:val="24"/>
          </w:rPr>
          <w:t>законом</w:t>
        </w:r>
      </w:hyperlink>
      <w:r w:rsidRPr="00CD26B1">
        <w:rPr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Федерации»,</w:t>
      </w:r>
      <w:r w:rsidR="003D53C5" w:rsidRPr="00CD26B1">
        <w:rPr>
          <w:spacing w:val="1"/>
          <w:sz w:val="24"/>
          <w:szCs w:val="24"/>
        </w:rPr>
        <w:t xml:space="preserve"> </w:t>
      </w:r>
      <w:hyperlink r:id="rId9" w:history="1">
        <w:r w:rsidR="003D53C5" w:rsidRPr="00CD26B1">
          <w:rPr>
            <w:rStyle w:val="a6"/>
            <w:color w:val="auto"/>
            <w:spacing w:val="1"/>
            <w:sz w:val="24"/>
            <w:szCs w:val="24"/>
            <w:u w:val="none"/>
          </w:rPr>
          <w:t xml:space="preserve">Федеральным законом от </w:t>
        </w:r>
        <w:r w:rsidR="00BE0120" w:rsidRPr="00CD26B1">
          <w:rPr>
            <w:rStyle w:val="a6"/>
            <w:color w:val="auto"/>
            <w:spacing w:val="1"/>
            <w:sz w:val="24"/>
            <w:szCs w:val="24"/>
            <w:u w:val="none"/>
          </w:rPr>
          <w:t>07</w:t>
        </w:r>
        <w:r w:rsidR="003D53C5" w:rsidRPr="00CD26B1">
          <w:rPr>
            <w:rStyle w:val="a6"/>
            <w:color w:val="auto"/>
            <w:spacing w:val="1"/>
            <w:sz w:val="24"/>
            <w:szCs w:val="24"/>
            <w:u w:val="none"/>
          </w:rPr>
          <w:t xml:space="preserve"> </w:t>
        </w:r>
        <w:r w:rsidR="00BE0120" w:rsidRPr="00CD26B1">
          <w:rPr>
            <w:rStyle w:val="a6"/>
            <w:color w:val="auto"/>
            <w:spacing w:val="1"/>
            <w:sz w:val="24"/>
            <w:szCs w:val="24"/>
            <w:u w:val="none"/>
          </w:rPr>
          <w:t>мая 2013</w:t>
        </w:r>
        <w:r w:rsidR="003D53C5" w:rsidRPr="00CD26B1">
          <w:rPr>
            <w:rStyle w:val="a6"/>
            <w:color w:val="auto"/>
            <w:spacing w:val="1"/>
            <w:sz w:val="24"/>
            <w:szCs w:val="24"/>
            <w:u w:val="none"/>
          </w:rPr>
          <w:t xml:space="preserve"> года </w:t>
        </w:r>
        <w:r w:rsidRPr="00CD26B1">
          <w:rPr>
            <w:rStyle w:val="a6"/>
            <w:color w:val="auto"/>
            <w:spacing w:val="1"/>
            <w:sz w:val="24"/>
            <w:szCs w:val="24"/>
            <w:u w:val="none"/>
          </w:rPr>
          <w:t>№</w:t>
        </w:r>
        <w:r w:rsidR="003D53C5" w:rsidRPr="00CD26B1">
          <w:rPr>
            <w:rStyle w:val="a6"/>
            <w:color w:val="auto"/>
            <w:spacing w:val="1"/>
            <w:sz w:val="24"/>
            <w:szCs w:val="24"/>
            <w:u w:val="none"/>
          </w:rPr>
          <w:t xml:space="preserve"> </w:t>
        </w:r>
        <w:r w:rsidR="00BE0120" w:rsidRPr="00CD26B1">
          <w:rPr>
            <w:rStyle w:val="a6"/>
            <w:color w:val="auto"/>
            <w:spacing w:val="1"/>
            <w:sz w:val="24"/>
            <w:szCs w:val="24"/>
            <w:u w:val="none"/>
          </w:rPr>
          <w:t>79</w:t>
        </w:r>
        <w:r w:rsidR="003D53C5" w:rsidRPr="00CD26B1">
          <w:rPr>
            <w:rStyle w:val="a6"/>
            <w:color w:val="auto"/>
            <w:spacing w:val="1"/>
            <w:sz w:val="24"/>
            <w:szCs w:val="24"/>
            <w:u w:val="none"/>
          </w:rPr>
          <w:t>-ФЗ "</w:t>
        </w:r>
        <w:r w:rsidR="00BE0120" w:rsidRPr="00CD26B1">
          <w:rPr>
            <w:sz w:val="24"/>
            <w:szCs w:val="24"/>
          </w:rPr>
          <w:t xml:space="preserve"> </w:t>
        </w:r>
        <w:r w:rsidR="00BE0120" w:rsidRPr="00CD26B1">
          <w:rPr>
            <w:rStyle w:val="a6"/>
            <w:color w:val="auto"/>
            <w:spacing w:val="1"/>
            <w:sz w:val="24"/>
            <w:szCs w:val="24"/>
            <w:u w:val="none"/>
          </w:rPr>
  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</w:r>
        <w:proofErr w:type="gramEnd"/>
        <w:r w:rsidR="00BE0120" w:rsidRPr="00CD26B1">
          <w:rPr>
            <w:rStyle w:val="a6"/>
            <w:color w:val="auto"/>
            <w:spacing w:val="1"/>
            <w:sz w:val="24"/>
            <w:szCs w:val="24"/>
            <w:u w:val="none"/>
          </w:rPr>
          <w:t xml:space="preserve"> </w:t>
        </w:r>
        <w:r w:rsidR="003D53C5" w:rsidRPr="00CD26B1">
          <w:rPr>
            <w:rStyle w:val="a6"/>
            <w:color w:val="auto"/>
            <w:spacing w:val="1"/>
            <w:sz w:val="24"/>
            <w:szCs w:val="24"/>
            <w:u w:val="none"/>
          </w:rPr>
          <w:t>"</w:t>
        </w:r>
      </w:hyperlink>
      <w:r w:rsidR="003D53C5" w:rsidRPr="00CD26B1">
        <w:rPr>
          <w:spacing w:val="1"/>
          <w:sz w:val="24"/>
          <w:szCs w:val="24"/>
        </w:rPr>
        <w:t>, администрация Северо-Курильского городского округа</w:t>
      </w:r>
      <w:r w:rsidR="00C3455F" w:rsidRPr="00CD26B1">
        <w:rPr>
          <w:rFonts w:eastAsiaTheme="minorHAnsi"/>
          <w:sz w:val="24"/>
          <w:szCs w:val="24"/>
          <w:lang w:eastAsia="en-US"/>
        </w:rPr>
        <w:t xml:space="preserve"> </w:t>
      </w:r>
      <w:r w:rsidR="003D53C5" w:rsidRPr="00CD26B1">
        <w:rPr>
          <w:rFonts w:eastAsiaTheme="minorHAnsi"/>
          <w:sz w:val="24"/>
          <w:szCs w:val="24"/>
          <w:lang w:eastAsia="en-US"/>
        </w:rPr>
        <w:t>ПОСТАНОВЛЯЕТ</w:t>
      </w:r>
      <w:r w:rsidR="00C3455F" w:rsidRPr="00CD26B1">
        <w:rPr>
          <w:rFonts w:eastAsiaTheme="minorHAnsi"/>
          <w:sz w:val="24"/>
          <w:szCs w:val="24"/>
          <w:lang w:eastAsia="en-US"/>
        </w:rPr>
        <w:t>:</w:t>
      </w:r>
    </w:p>
    <w:p w:rsidR="002E040C" w:rsidRPr="00CD26B1" w:rsidRDefault="002E040C" w:rsidP="003D53C5">
      <w:pPr>
        <w:pStyle w:val="formattext"/>
        <w:shd w:val="clear" w:color="auto" w:fill="FFFFFF"/>
        <w:spacing w:before="0" w:beforeAutospacing="0" w:after="0" w:afterAutospacing="0" w:line="236" w:lineRule="atLeast"/>
        <w:jc w:val="both"/>
        <w:textAlignment w:val="baseline"/>
      </w:pPr>
      <w:r w:rsidRPr="00CD26B1">
        <w:tab/>
        <w:t xml:space="preserve">1. </w:t>
      </w:r>
      <w:proofErr w:type="gramStart"/>
      <w:r w:rsidR="00A609D0" w:rsidRPr="00CD26B1">
        <w:rPr>
          <w:spacing w:val="1"/>
        </w:rPr>
        <w:t>Отменить</w:t>
      </w:r>
      <w:r w:rsidR="003D53C5" w:rsidRPr="00CD26B1">
        <w:rPr>
          <w:spacing w:val="1"/>
        </w:rPr>
        <w:t xml:space="preserve"> </w:t>
      </w:r>
      <w:r w:rsidR="00A609D0" w:rsidRPr="00CD26B1">
        <w:rPr>
          <w:spacing w:val="1"/>
        </w:rPr>
        <w:t xml:space="preserve">постановление от </w:t>
      </w:r>
      <w:r w:rsidR="00BE0120" w:rsidRPr="00CD26B1">
        <w:rPr>
          <w:spacing w:val="1"/>
        </w:rPr>
        <w:t>30.12.2019 № 658 «Об утверждении перечня должностей муниципальной службы (включая лицо, замещающее муниципальную должность), при замещении которых муниципальным служащим (включая лицо, замещающее муниципальную должность)  администрации Северо-Курильского городского округа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3D53C5" w:rsidRPr="00CD26B1">
        <w:rPr>
          <w:spacing w:val="1"/>
        </w:rPr>
        <w:t>.</w:t>
      </w:r>
      <w:proofErr w:type="gramEnd"/>
    </w:p>
    <w:p w:rsidR="001523A1" w:rsidRPr="00CD26B1" w:rsidRDefault="002E040C" w:rsidP="002E040C">
      <w:pPr>
        <w:pStyle w:val="a7"/>
        <w:jc w:val="both"/>
        <w:rPr>
          <w:sz w:val="24"/>
          <w:szCs w:val="24"/>
        </w:rPr>
      </w:pPr>
      <w:r w:rsidRPr="00CD26B1">
        <w:rPr>
          <w:sz w:val="24"/>
          <w:szCs w:val="24"/>
        </w:rPr>
        <w:tab/>
        <w:t>2</w:t>
      </w:r>
      <w:r w:rsidR="001523A1" w:rsidRPr="00CD26B1">
        <w:rPr>
          <w:sz w:val="24"/>
          <w:szCs w:val="24"/>
        </w:rPr>
        <w:t>. Опубликовать настоящее постановление на официальном сайте администрации Северо-Курильского городского округа.</w:t>
      </w:r>
    </w:p>
    <w:p w:rsidR="001523A1" w:rsidRPr="00CD26B1" w:rsidRDefault="002E040C" w:rsidP="002E040C">
      <w:pPr>
        <w:pStyle w:val="a7"/>
        <w:jc w:val="both"/>
        <w:rPr>
          <w:sz w:val="24"/>
          <w:szCs w:val="24"/>
        </w:rPr>
      </w:pPr>
      <w:r w:rsidRPr="00CD26B1">
        <w:rPr>
          <w:sz w:val="24"/>
          <w:szCs w:val="24"/>
        </w:rPr>
        <w:tab/>
        <w:t>3</w:t>
      </w:r>
      <w:r w:rsidR="001523A1" w:rsidRPr="00CD26B1">
        <w:rPr>
          <w:sz w:val="24"/>
          <w:szCs w:val="24"/>
        </w:rPr>
        <w:t>. Контроль исполнения настоящего постановления оставляю за собой.</w:t>
      </w:r>
    </w:p>
    <w:p w:rsidR="001523A1" w:rsidRPr="00CD26B1" w:rsidRDefault="001523A1" w:rsidP="001523A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D53C5" w:rsidRPr="00CD26B1" w:rsidRDefault="003D53C5" w:rsidP="003D53C5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  <w:r w:rsidRPr="00CD26B1">
        <w:rPr>
          <w:rFonts w:ascii="Times New Roman" w:hAnsi="Times New Roman" w:cs="Times New Roman"/>
          <w:sz w:val="24"/>
          <w:szCs w:val="24"/>
        </w:rPr>
        <w:t xml:space="preserve">Мэр                                                                                                 </w:t>
      </w:r>
      <w:r w:rsidR="00CD26B1">
        <w:rPr>
          <w:rFonts w:ascii="Times New Roman" w:hAnsi="Times New Roman" w:cs="Times New Roman"/>
          <w:sz w:val="24"/>
          <w:szCs w:val="24"/>
        </w:rPr>
        <w:t xml:space="preserve">                    </w:t>
      </w:r>
      <w:bookmarkStart w:id="0" w:name="_GoBack"/>
      <w:bookmarkEnd w:id="0"/>
      <w:r w:rsidRPr="00CD26B1">
        <w:rPr>
          <w:rFonts w:ascii="Times New Roman" w:hAnsi="Times New Roman" w:cs="Times New Roman"/>
          <w:sz w:val="24"/>
          <w:szCs w:val="24"/>
        </w:rPr>
        <w:t>А.А. Серебряков</w:t>
      </w:r>
    </w:p>
    <w:sectPr w:rsidR="003D53C5" w:rsidRPr="00CD26B1" w:rsidSect="00CD26B1">
      <w:pgSz w:w="11906" w:h="16838"/>
      <w:pgMar w:top="851" w:right="567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A7D31"/>
    <w:multiLevelType w:val="hybridMultilevel"/>
    <w:tmpl w:val="FF70FA56"/>
    <w:lvl w:ilvl="0" w:tplc="19E0EA16">
      <w:start w:val="1"/>
      <w:numFmt w:val="decimal"/>
      <w:lvlText w:val="%1."/>
      <w:lvlJc w:val="left"/>
      <w:pPr>
        <w:ind w:left="129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C71E23"/>
    <w:multiLevelType w:val="hybridMultilevel"/>
    <w:tmpl w:val="5804E23C"/>
    <w:lvl w:ilvl="0" w:tplc="9374310A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AD"/>
    <w:rsid w:val="00087566"/>
    <w:rsid w:val="0009533B"/>
    <w:rsid w:val="000B3789"/>
    <w:rsid w:val="001523A1"/>
    <w:rsid w:val="00173021"/>
    <w:rsid w:val="0019432D"/>
    <w:rsid w:val="0027591F"/>
    <w:rsid w:val="002B4561"/>
    <w:rsid w:val="002E040C"/>
    <w:rsid w:val="00334828"/>
    <w:rsid w:val="0038726C"/>
    <w:rsid w:val="003A4705"/>
    <w:rsid w:val="003C4B70"/>
    <w:rsid w:val="003D53C5"/>
    <w:rsid w:val="004C3A38"/>
    <w:rsid w:val="004C729F"/>
    <w:rsid w:val="005523ED"/>
    <w:rsid w:val="005770C2"/>
    <w:rsid w:val="005E7753"/>
    <w:rsid w:val="00687CA4"/>
    <w:rsid w:val="007005DB"/>
    <w:rsid w:val="00765B3B"/>
    <w:rsid w:val="007A7A25"/>
    <w:rsid w:val="007C6D2B"/>
    <w:rsid w:val="00817935"/>
    <w:rsid w:val="00831853"/>
    <w:rsid w:val="00846FF2"/>
    <w:rsid w:val="00851C0D"/>
    <w:rsid w:val="00875A4D"/>
    <w:rsid w:val="008A53AD"/>
    <w:rsid w:val="00903F56"/>
    <w:rsid w:val="00960E5B"/>
    <w:rsid w:val="009F5F86"/>
    <w:rsid w:val="00A149F5"/>
    <w:rsid w:val="00A609D0"/>
    <w:rsid w:val="00A939B8"/>
    <w:rsid w:val="00AC0E84"/>
    <w:rsid w:val="00AF3983"/>
    <w:rsid w:val="00AF5C9A"/>
    <w:rsid w:val="00BD1B6B"/>
    <w:rsid w:val="00BE0120"/>
    <w:rsid w:val="00C16CCD"/>
    <w:rsid w:val="00C3455F"/>
    <w:rsid w:val="00C5325D"/>
    <w:rsid w:val="00C76CEB"/>
    <w:rsid w:val="00CD26B1"/>
    <w:rsid w:val="00D10D2D"/>
    <w:rsid w:val="00D72369"/>
    <w:rsid w:val="00DB6F29"/>
    <w:rsid w:val="00DF090D"/>
    <w:rsid w:val="00E7611F"/>
    <w:rsid w:val="00EB59A1"/>
    <w:rsid w:val="00EE7A33"/>
    <w:rsid w:val="00F9302B"/>
    <w:rsid w:val="00FA3D1E"/>
    <w:rsid w:val="00FB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3D53C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A53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5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53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6D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D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3A1"/>
    <w:pPr>
      <w:ind w:left="720"/>
      <w:contextualSpacing/>
    </w:pPr>
  </w:style>
  <w:style w:type="character" w:styleId="a6">
    <w:name w:val="Hyperlink"/>
    <w:basedOn w:val="a0"/>
    <w:rsid w:val="0019432D"/>
    <w:rPr>
      <w:color w:val="0000FF"/>
      <w:u w:val="single"/>
    </w:rPr>
  </w:style>
  <w:style w:type="paragraph" w:styleId="a7">
    <w:name w:val="No Spacing"/>
    <w:uiPriority w:val="1"/>
    <w:qFormat/>
    <w:rsid w:val="002E0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53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3D53C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3D53C5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C16CC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3D53C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A53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5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53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6D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D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3A1"/>
    <w:pPr>
      <w:ind w:left="720"/>
      <w:contextualSpacing/>
    </w:pPr>
  </w:style>
  <w:style w:type="character" w:styleId="a6">
    <w:name w:val="Hyperlink"/>
    <w:basedOn w:val="a0"/>
    <w:rsid w:val="0019432D"/>
    <w:rPr>
      <w:color w:val="0000FF"/>
      <w:u w:val="single"/>
    </w:rPr>
  </w:style>
  <w:style w:type="paragraph" w:styleId="a7">
    <w:name w:val="No Spacing"/>
    <w:uiPriority w:val="1"/>
    <w:qFormat/>
    <w:rsid w:val="002E0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53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3D53C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3D53C5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C16CC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051B2EC31DF1F39CDE61700DDDD1DCE769E3F674952735BB937890691640A95F0E562D7A87D3F993E788183AFAFBK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23835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09256-BFD6-4DE6-9BE5-2E62624E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2020-01-22T01:08:00Z</cp:lastPrinted>
  <dcterms:created xsi:type="dcterms:W3CDTF">2020-02-18T00:50:00Z</dcterms:created>
  <dcterms:modified xsi:type="dcterms:W3CDTF">2020-02-18T01:52:00Z</dcterms:modified>
</cp:coreProperties>
</file>