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4AB" w:rsidRPr="00D533B7" w:rsidRDefault="00D604AB" w:rsidP="00D604AB">
      <w:pPr>
        <w:rPr>
          <w:b/>
        </w:rPr>
      </w:pPr>
      <w:r>
        <w:rPr>
          <w:noProof/>
        </w:rPr>
        <w:drawing>
          <wp:anchor distT="0" distB="0" distL="114300" distR="114300" simplePos="0" relativeHeight="251659264" behindDoc="0" locked="0" layoutInCell="1" allowOverlap="1">
            <wp:simplePos x="0" y="0"/>
            <wp:positionH relativeFrom="column">
              <wp:posOffset>2695575</wp:posOffset>
            </wp:positionH>
            <wp:positionV relativeFrom="paragraph">
              <wp:posOffset>0</wp:posOffset>
            </wp:positionV>
            <wp:extent cx="723900" cy="895350"/>
            <wp:effectExtent l="0" t="0" r="0" b="0"/>
            <wp:wrapSquare wrapText="right"/>
            <wp:docPr id="1" name="Рисунок 1" descr="Северо-Курильский р-н ва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еверо-Курильский р-н ва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2547B">
        <w:rPr>
          <w:sz w:val="12"/>
          <w:szCs w:val="12"/>
        </w:rPr>
        <w:t xml:space="preserve">                         </w:t>
      </w:r>
      <w:r>
        <w:rPr>
          <w:sz w:val="12"/>
          <w:szCs w:val="12"/>
        </w:rPr>
        <w:tab/>
      </w:r>
      <w:r>
        <w:rPr>
          <w:sz w:val="12"/>
          <w:szCs w:val="12"/>
        </w:rPr>
        <w:tab/>
      </w:r>
      <w:r>
        <w:rPr>
          <w:sz w:val="12"/>
          <w:szCs w:val="12"/>
        </w:rPr>
        <w:tab/>
      </w:r>
      <w:r>
        <w:rPr>
          <w:sz w:val="12"/>
          <w:szCs w:val="12"/>
        </w:rPr>
        <w:tab/>
      </w:r>
      <w:r>
        <w:rPr>
          <w:sz w:val="12"/>
          <w:szCs w:val="12"/>
        </w:rPr>
        <w:tab/>
      </w:r>
      <w:r>
        <w:rPr>
          <w:sz w:val="12"/>
          <w:szCs w:val="12"/>
        </w:rPr>
        <w:tab/>
      </w:r>
      <w:r>
        <w:rPr>
          <w:sz w:val="12"/>
          <w:szCs w:val="12"/>
        </w:rPr>
        <w:tab/>
      </w:r>
      <w:r>
        <w:rPr>
          <w:sz w:val="12"/>
          <w:szCs w:val="12"/>
        </w:rPr>
        <w:tab/>
      </w:r>
      <w:r>
        <w:rPr>
          <w:sz w:val="12"/>
          <w:szCs w:val="12"/>
        </w:rPr>
        <w:tab/>
      </w:r>
      <w:r w:rsidRPr="00D533B7">
        <w:rPr>
          <w:b/>
        </w:rPr>
        <w:br w:type="textWrapping" w:clear="all"/>
      </w:r>
    </w:p>
    <w:p w:rsidR="00D604AB" w:rsidRDefault="00D604AB" w:rsidP="00D604AB">
      <w:pPr>
        <w:jc w:val="center"/>
        <w:rPr>
          <w:sz w:val="16"/>
          <w:szCs w:val="12"/>
        </w:rPr>
      </w:pPr>
    </w:p>
    <w:p w:rsidR="00D604AB" w:rsidRDefault="00D604AB" w:rsidP="00D604AB">
      <w:pPr>
        <w:jc w:val="center"/>
        <w:rPr>
          <w:sz w:val="16"/>
          <w:szCs w:val="12"/>
        </w:rPr>
      </w:pPr>
    </w:p>
    <w:p w:rsidR="00D604AB" w:rsidRPr="0052777A" w:rsidRDefault="00D604AB" w:rsidP="00D604AB">
      <w:pPr>
        <w:jc w:val="center"/>
        <w:rPr>
          <w:sz w:val="28"/>
          <w:szCs w:val="28"/>
        </w:rPr>
      </w:pPr>
    </w:p>
    <w:p w:rsidR="00D604AB" w:rsidRDefault="00D604AB" w:rsidP="00D604AB">
      <w:pPr>
        <w:jc w:val="center"/>
        <w:rPr>
          <w:b/>
          <w:sz w:val="28"/>
          <w:szCs w:val="28"/>
        </w:rPr>
      </w:pPr>
      <w:proofErr w:type="gramStart"/>
      <w:r w:rsidRPr="00E369A8">
        <w:rPr>
          <w:b/>
          <w:sz w:val="28"/>
          <w:szCs w:val="28"/>
        </w:rPr>
        <w:t>Р</w:t>
      </w:r>
      <w:proofErr w:type="gramEnd"/>
      <w:r w:rsidRPr="00E369A8">
        <w:rPr>
          <w:b/>
          <w:sz w:val="28"/>
          <w:szCs w:val="28"/>
        </w:rPr>
        <w:t xml:space="preserve"> Е Ш Е Н И Е</w:t>
      </w:r>
    </w:p>
    <w:p w:rsidR="00D604AB" w:rsidRDefault="00D604AB" w:rsidP="00D604AB">
      <w:pPr>
        <w:rPr>
          <w:sz w:val="28"/>
          <w:szCs w:val="28"/>
        </w:rPr>
      </w:pPr>
      <w:r>
        <w:rPr>
          <w:b/>
          <w:sz w:val="28"/>
          <w:szCs w:val="28"/>
        </w:rPr>
        <w:t xml:space="preserve">                            </w:t>
      </w:r>
    </w:p>
    <w:p w:rsidR="00D604AB" w:rsidRDefault="00D604AB" w:rsidP="00D604AB">
      <w:pPr>
        <w:jc w:val="center"/>
        <w:rPr>
          <w:sz w:val="28"/>
          <w:szCs w:val="28"/>
        </w:rPr>
      </w:pPr>
      <w:r>
        <w:rPr>
          <w:sz w:val="28"/>
          <w:szCs w:val="28"/>
        </w:rPr>
        <w:t>Собрания Северо-Курильского городского округа</w:t>
      </w:r>
    </w:p>
    <w:p w:rsidR="00D604AB" w:rsidRDefault="00D604AB" w:rsidP="00D604AB">
      <w:pPr>
        <w:jc w:val="center"/>
        <w:rPr>
          <w:sz w:val="28"/>
          <w:szCs w:val="28"/>
        </w:rPr>
      </w:pPr>
    </w:p>
    <w:p w:rsidR="00D604AB" w:rsidRDefault="00D604AB" w:rsidP="00D604AB">
      <w:pPr>
        <w:jc w:val="center"/>
        <w:rPr>
          <w:sz w:val="28"/>
          <w:szCs w:val="28"/>
        </w:rPr>
      </w:pPr>
    </w:p>
    <w:p w:rsidR="00D604AB" w:rsidRDefault="004A26F9" w:rsidP="00D604AB">
      <w:r>
        <w:t>о</w:t>
      </w:r>
      <w:r w:rsidR="00D604AB">
        <w:t>т</w:t>
      </w:r>
      <w:r>
        <w:t xml:space="preserve"> </w:t>
      </w:r>
      <w:r w:rsidRPr="004A26F9">
        <w:rPr>
          <w:u w:val="single"/>
        </w:rPr>
        <w:t>23.04.2015</w:t>
      </w:r>
      <w:r w:rsidR="00D604AB">
        <w:t xml:space="preserve">                         </w:t>
      </w:r>
      <w:r>
        <w:t xml:space="preserve">     </w:t>
      </w:r>
      <w:r>
        <w:tab/>
      </w:r>
      <w:r>
        <w:tab/>
      </w:r>
      <w:r>
        <w:tab/>
      </w:r>
      <w:r>
        <w:tab/>
      </w:r>
      <w:r>
        <w:tab/>
      </w:r>
      <w:r>
        <w:tab/>
      </w:r>
      <w:r>
        <w:tab/>
        <w:t xml:space="preserve">        № </w:t>
      </w:r>
      <w:r w:rsidRPr="004A26F9">
        <w:rPr>
          <w:u w:val="single"/>
        </w:rPr>
        <w:t>6/26-5</w:t>
      </w:r>
    </w:p>
    <w:p w:rsidR="00D604AB" w:rsidRPr="00F36DE6" w:rsidRDefault="00D604AB" w:rsidP="00D604AB">
      <w:pPr>
        <w:rPr>
          <w:b/>
        </w:rPr>
      </w:pPr>
      <w:r>
        <w:t>г. Северо-Курильск</w:t>
      </w:r>
    </w:p>
    <w:p w:rsidR="00D604AB" w:rsidRPr="00072B72" w:rsidRDefault="00D604AB" w:rsidP="00D604AB">
      <w:pPr>
        <w:jc w:val="center"/>
        <w:rPr>
          <w:sz w:val="23"/>
          <w:szCs w:val="23"/>
        </w:rPr>
      </w:pPr>
    </w:p>
    <w:p w:rsidR="00D604AB" w:rsidRDefault="00D604AB" w:rsidP="00D604AB">
      <w:pPr>
        <w:ind w:right="4855"/>
        <w:jc w:val="both"/>
      </w:pPr>
      <w:r>
        <w:t xml:space="preserve">О внесении изменений и дополнений в Положение о бюджетном устройстве, бюджетном процессе и финансовом контроле </w:t>
      </w:r>
      <w:proofErr w:type="gramStart"/>
      <w:r>
        <w:t>в</w:t>
      </w:r>
      <w:proofErr w:type="gramEnd"/>
      <w:r w:rsidR="008D4F87">
        <w:t xml:space="preserve"> </w:t>
      </w:r>
      <w:r>
        <w:t xml:space="preserve"> </w:t>
      </w:r>
      <w:proofErr w:type="gramStart"/>
      <w:r>
        <w:t>Северо-Курильском</w:t>
      </w:r>
      <w:proofErr w:type="gramEnd"/>
      <w:r w:rsidR="008D4F87">
        <w:t xml:space="preserve"> </w:t>
      </w:r>
      <w:r>
        <w:t xml:space="preserve"> городском </w:t>
      </w:r>
      <w:r w:rsidR="008D4F87">
        <w:t xml:space="preserve"> </w:t>
      </w:r>
      <w:r>
        <w:t xml:space="preserve">округе, </w:t>
      </w:r>
    </w:p>
    <w:p w:rsidR="00D604AB" w:rsidRDefault="001117A4" w:rsidP="00D604AB">
      <w:pPr>
        <w:ind w:right="4855"/>
        <w:jc w:val="both"/>
      </w:pPr>
      <w:r>
        <w:t xml:space="preserve">утверждённое </w:t>
      </w:r>
      <w:r w:rsidR="008D4F87">
        <w:t xml:space="preserve"> </w:t>
      </w:r>
      <w:r>
        <w:t>р</w:t>
      </w:r>
      <w:r w:rsidR="00D604AB">
        <w:t xml:space="preserve">ешением </w:t>
      </w:r>
      <w:r w:rsidR="008D4F87">
        <w:t xml:space="preserve"> </w:t>
      </w:r>
      <w:r w:rsidR="00D604AB">
        <w:t xml:space="preserve">Собрания </w:t>
      </w:r>
    </w:p>
    <w:p w:rsidR="00D604AB" w:rsidRDefault="00D604AB" w:rsidP="00D604AB">
      <w:pPr>
        <w:ind w:right="4855"/>
        <w:jc w:val="both"/>
      </w:pPr>
      <w:r>
        <w:t>Северо-Курильского городского округа</w:t>
      </w:r>
    </w:p>
    <w:p w:rsidR="00D604AB" w:rsidRPr="00D058F9" w:rsidRDefault="00E774DC" w:rsidP="00D604AB">
      <w:pPr>
        <w:ind w:right="4855"/>
        <w:jc w:val="both"/>
      </w:pPr>
      <w:r>
        <w:t>о</w:t>
      </w:r>
      <w:r w:rsidR="001117A4">
        <w:t xml:space="preserve">т 26.03.2013 </w:t>
      </w:r>
      <w:r w:rsidR="00D604AB">
        <w:t>№</w:t>
      </w:r>
      <w:r w:rsidR="001117A4">
        <w:t xml:space="preserve"> </w:t>
      </w:r>
      <w:r w:rsidR="00D604AB">
        <w:t>4/12-4</w:t>
      </w:r>
    </w:p>
    <w:p w:rsidR="00D604AB" w:rsidRDefault="00D604AB" w:rsidP="00D604AB"/>
    <w:p w:rsidR="00D604AB" w:rsidRDefault="00D604AB" w:rsidP="00D604AB">
      <w:pPr>
        <w:pStyle w:val="ConsNormal"/>
        <w:ind w:firstLine="709"/>
        <w:jc w:val="both"/>
        <w:rPr>
          <w:rFonts w:ascii="Times New Roman" w:hAnsi="Times New Roman" w:cs="Times New Roman"/>
          <w:sz w:val="24"/>
          <w:szCs w:val="24"/>
        </w:rPr>
      </w:pPr>
    </w:p>
    <w:p w:rsidR="00D604AB" w:rsidRPr="009702AB" w:rsidRDefault="00E774DC" w:rsidP="00D604AB">
      <w:pPr>
        <w:pStyle w:val="Con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Бюджетным кодексом Российской Федерации, Федеральным законом от 22.10.2014г №311-ФЗ «О внесении изменений в Бюджетный кодекс Российской </w:t>
      </w:r>
      <w:r w:rsidRPr="00B82F4B">
        <w:rPr>
          <w:rFonts w:ascii="Times New Roman" w:hAnsi="Times New Roman" w:cs="Times New Roman"/>
          <w:sz w:val="24"/>
          <w:szCs w:val="24"/>
        </w:rPr>
        <w:t>Федерации»</w:t>
      </w:r>
      <w:r w:rsidR="00B82F4B">
        <w:rPr>
          <w:rFonts w:ascii="Times New Roman" w:hAnsi="Times New Roman" w:cs="Times New Roman"/>
          <w:sz w:val="24"/>
          <w:szCs w:val="24"/>
        </w:rPr>
        <w:t>,</w:t>
      </w:r>
      <w:r w:rsidR="00B82F4B" w:rsidRPr="00B82F4B">
        <w:rPr>
          <w:rFonts w:ascii="Times New Roman" w:hAnsi="Times New Roman" w:cs="Times New Roman"/>
          <w:snapToGrid w:val="0"/>
          <w:sz w:val="24"/>
          <w:szCs w:val="24"/>
        </w:rPr>
        <w:t xml:space="preserve"> статьями 16, 35, 53 Федерального закона Российской Федерации от 06.10.2003 №131-ФЗ «Об общих принципах организации местного самоуправления в Российской </w:t>
      </w:r>
      <w:r w:rsidR="00B82F4B" w:rsidRPr="009702AB">
        <w:rPr>
          <w:rFonts w:ascii="Times New Roman" w:hAnsi="Times New Roman" w:cs="Times New Roman"/>
          <w:snapToGrid w:val="0"/>
          <w:sz w:val="24"/>
          <w:szCs w:val="24"/>
        </w:rPr>
        <w:t xml:space="preserve">Федерации», ст. 25 Устава Северо-Курильского городского округа, </w:t>
      </w:r>
      <w:r w:rsidR="00D604AB" w:rsidRPr="009702AB">
        <w:rPr>
          <w:rFonts w:ascii="Times New Roman" w:hAnsi="Times New Roman" w:cs="Times New Roman"/>
          <w:sz w:val="24"/>
          <w:szCs w:val="24"/>
        </w:rPr>
        <w:t>Собрание Северо-Курильского городского округа РЕШИЛО:</w:t>
      </w:r>
    </w:p>
    <w:p w:rsidR="00D604AB" w:rsidRPr="009702AB" w:rsidRDefault="00B82F4B" w:rsidP="00D604AB">
      <w:pPr>
        <w:pStyle w:val="ConsNormal"/>
        <w:spacing w:before="120"/>
        <w:ind w:firstLine="539"/>
        <w:jc w:val="both"/>
        <w:rPr>
          <w:rFonts w:ascii="Times New Roman" w:hAnsi="Times New Roman" w:cs="Times New Roman"/>
          <w:sz w:val="24"/>
          <w:szCs w:val="24"/>
        </w:rPr>
      </w:pPr>
      <w:r w:rsidRPr="009702AB">
        <w:rPr>
          <w:rFonts w:ascii="Times New Roman" w:hAnsi="Times New Roman" w:cs="Times New Roman"/>
          <w:b/>
          <w:sz w:val="24"/>
          <w:szCs w:val="24"/>
        </w:rPr>
        <w:t xml:space="preserve">  </w:t>
      </w:r>
      <w:r w:rsidR="00D604AB" w:rsidRPr="009702AB">
        <w:rPr>
          <w:rFonts w:ascii="Times New Roman" w:hAnsi="Times New Roman" w:cs="Times New Roman"/>
          <w:b/>
          <w:sz w:val="24"/>
          <w:szCs w:val="24"/>
        </w:rPr>
        <w:t>1.</w:t>
      </w:r>
      <w:r w:rsidR="00D604AB" w:rsidRPr="009702AB">
        <w:rPr>
          <w:rFonts w:ascii="Times New Roman" w:hAnsi="Times New Roman" w:cs="Times New Roman"/>
          <w:sz w:val="24"/>
          <w:szCs w:val="24"/>
        </w:rPr>
        <w:t xml:space="preserve"> Внести  в </w:t>
      </w:r>
      <w:r w:rsidRPr="009702AB">
        <w:rPr>
          <w:rFonts w:ascii="Times New Roman" w:hAnsi="Times New Roman" w:cs="Times New Roman"/>
          <w:sz w:val="24"/>
          <w:szCs w:val="24"/>
        </w:rPr>
        <w:t xml:space="preserve">Положение о бюджетном устройстве, бюджетном процессе и финансовом контроле </w:t>
      </w:r>
      <w:proofErr w:type="gramStart"/>
      <w:r w:rsidRPr="009702AB">
        <w:rPr>
          <w:rFonts w:ascii="Times New Roman" w:hAnsi="Times New Roman" w:cs="Times New Roman"/>
          <w:sz w:val="24"/>
          <w:szCs w:val="24"/>
        </w:rPr>
        <w:t>в</w:t>
      </w:r>
      <w:proofErr w:type="gramEnd"/>
      <w:r w:rsidRPr="009702AB">
        <w:rPr>
          <w:rFonts w:ascii="Times New Roman" w:hAnsi="Times New Roman" w:cs="Times New Roman"/>
          <w:sz w:val="24"/>
          <w:szCs w:val="24"/>
        </w:rPr>
        <w:t xml:space="preserve"> </w:t>
      </w:r>
      <w:proofErr w:type="gramStart"/>
      <w:r w:rsidRPr="009702AB">
        <w:rPr>
          <w:rFonts w:ascii="Times New Roman" w:hAnsi="Times New Roman" w:cs="Times New Roman"/>
          <w:sz w:val="24"/>
          <w:szCs w:val="24"/>
        </w:rPr>
        <w:t>Северо-Куриль</w:t>
      </w:r>
      <w:r w:rsidR="001117A4">
        <w:rPr>
          <w:rFonts w:ascii="Times New Roman" w:hAnsi="Times New Roman" w:cs="Times New Roman"/>
          <w:sz w:val="24"/>
          <w:szCs w:val="24"/>
        </w:rPr>
        <w:t>ском</w:t>
      </w:r>
      <w:proofErr w:type="gramEnd"/>
      <w:r w:rsidR="001117A4">
        <w:rPr>
          <w:rFonts w:ascii="Times New Roman" w:hAnsi="Times New Roman" w:cs="Times New Roman"/>
          <w:sz w:val="24"/>
          <w:szCs w:val="24"/>
        </w:rPr>
        <w:t xml:space="preserve"> городском округе, утверждё</w:t>
      </w:r>
      <w:r w:rsidRPr="009702AB">
        <w:rPr>
          <w:rFonts w:ascii="Times New Roman" w:hAnsi="Times New Roman" w:cs="Times New Roman"/>
          <w:sz w:val="24"/>
          <w:szCs w:val="24"/>
        </w:rPr>
        <w:t>нное решением Собрания Северо-Курильского г</w:t>
      </w:r>
      <w:r w:rsidR="001117A4">
        <w:rPr>
          <w:rFonts w:ascii="Times New Roman" w:hAnsi="Times New Roman" w:cs="Times New Roman"/>
          <w:sz w:val="24"/>
          <w:szCs w:val="24"/>
        </w:rPr>
        <w:t xml:space="preserve">ородского округа от 26.03.2013 </w:t>
      </w:r>
      <w:r w:rsidRPr="009702AB">
        <w:rPr>
          <w:rFonts w:ascii="Times New Roman" w:hAnsi="Times New Roman" w:cs="Times New Roman"/>
          <w:sz w:val="24"/>
          <w:szCs w:val="24"/>
        </w:rPr>
        <w:t>№</w:t>
      </w:r>
      <w:r w:rsidR="001117A4">
        <w:rPr>
          <w:rFonts w:ascii="Times New Roman" w:hAnsi="Times New Roman" w:cs="Times New Roman"/>
          <w:sz w:val="24"/>
          <w:szCs w:val="24"/>
        </w:rPr>
        <w:t xml:space="preserve"> </w:t>
      </w:r>
      <w:r w:rsidRPr="009702AB">
        <w:rPr>
          <w:rFonts w:ascii="Times New Roman" w:hAnsi="Times New Roman" w:cs="Times New Roman"/>
          <w:sz w:val="24"/>
          <w:szCs w:val="24"/>
        </w:rPr>
        <w:t>4/12-4 (далее Положение) следующие изменения</w:t>
      </w:r>
      <w:r w:rsidR="00D604AB" w:rsidRPr="009702AB">
        <w:rPr>
          <w:rFonts w:ascii="Times New Roman" w:hAnsi="Times New Roman" w:cs="Times New Roman"/>
          <w:sz w:val="24"/>
          <w:szCs w:val="24"/>
        </w:rPr>
        <w:t>:</w:t>
      </w:r>
    </w:p>
    <w:p w:rsidR="00A54F12" w:rsidRPr="009702AB" w:rsidRDefault="003562B6" w:rsidP="00D604AB">
      <w:pPr>
        <w:pStyle w:val="ConsNormal"/>
        <w:spacing w:before="120"/>
        <w:ind w:firstLine="539"/>
        <w:jc w:val="both"/>
        <w:rPr>
          <w:rFonts w:ascii="Times New Roman" w:hAnsi="Times New Roman" w:cs="Times New Roman"/>
          <w:sz w:val="24"/>
          <w:szCs w:val="24"/>
        </w:rPr>
      </w:pPr>
      <w:r w:rsidRPr="009702AB">
        <w:rPr>
          <w:rFonts w:ascii="Times New Roman" w:hAnsi="Times New Roman" w:cs="Times New Roman"/>
          <w:b/>
          <w:sz w:val="24"/>
          <w:szCs w:val="24"/>
        </w:rPr>
        <w:t>1.1.</w:t>
      </w:r>
      <w:r w:rsidRPr="009702AB">
        <w:rPr>
          <w:rFonts w:ascii="Times New Roman" w:hAnsi="Times New Roman" w:cs="Times New Roman"/>
          <w:sz w:val="24"/>
          <w:szCs w:val="24"/>
        </w:rPr>
        <w:t xml:space="preserve"> </w:t>
      </w:r>
      <w:r w:rsidR="00587BCA" w:rsidRPr="009702AB">
        <w:rPr>
          <w:rFonts w:ascii="Times New Roman" w:hAnsi="Times New Roman" w:cs="Times New Roman"/>
          <w:b/>
          <w:sz w:val="24"/>
          <w:szCs w:val="24"/>
        </w:rPr>
        <w:t>В с</w:t>
      </w:r>
      <w:r w:rsidRPr="009702AB">
        <w:rPr>
          <w:rFonts w:ascii="Times New Roman" w:hAnsi="Times New Roman" w:cs="Times New Roman"/>
          <w:b/>
          <w:sz w:val="24"/>
          <w:szCs w:val="24"/>
        </w:rPr>
        <w:t>татью 4 Положения</w:t>
      </w:r>
      <w:r w:rsidRPr="009702AB">
        <w:rPr>
          <w:rFonts w:ascii="Times New Roman" w:hAnsi="Times New Roman" w:cs="Times New Roman"/>
          <w:sz w:val="24"/>
          <w:szCs w:val="24"/>
        </w:rPr>
        <w:t xml:space="preserve"> </w:t>
      </w:r>
    </w:p>
    <w:p w:rsidR="00D604AB" w:rsidRPr="009702AB" w:rsidRDefault="003562B6" w:rsidP="00DC234F">
      <w:pPr>
        <w:pStyle w:val="ConsNormal"/>
        <w:numPr>
          <w:ilvl w:val="2"/>
          <w:numId w:val="2"/>
        </w:numPr>
        <w:jc w:val="both"/>
        <w:rPr>
          <w:rFonts w:ascii="Times New Roman" w:hAnsi="Times New Roman" w:cs="Times New Roman"/>
          <w:sz w:val="24"/>
          <w:szCs w:val="24"/>
        </w:rPr>
      </w:pPr>
      <w:r w:rsidRPr="009702AB">
        <w:rPr>
          <w:rFonts w:ascii="Times New Roman" w:hAnsi="Times New Roman" w:cs="Times New Roman"/>
          <w:sz w:val="24"/>
          <w:szCs w:val="24"/>
        </w:rPr>
        <w:t>добавить пункт 4  следующего содержания:</w:t>
      </w:r>
    </w:p>
    <w:p w:rsidR="003562B6" w:rsidRPr="009702AB" w:rsidRDefault="003562B6"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«формирование перечней и реестров источников доходов бюджета городского округа</w:t>
      </w:r>
      <w:proofErr w:type="gramStart"/>
      <w:r w:rsidRPr="009702AB">
        <w:rPr>
          <w:rFonts w:ascii="Times New Roman" w:hAnsi="Times New Roman" w:cs="Times New Roman"/>
          <w:sz w:val="24"/>
          <w:szCs w:val="24"/>
        </w:rPr>
        <w:t>;»</w:t>
      </w:r>
      <w:proofErr w:type="gramEnd"/>
    </w:p>
    <w:p w:rsidR="003562B6" w:rsidRPr="009702AB" w:rsidRDefault="00DC234F" w:rsidP="00DC234F">
      <w:pPr>
        <w:pStyle w:val="ConsNormal"/>
        <w:ind w:firstLine="454"/>
        <w:jc w:val="both"/>
        <w:rPr>
          <w:rFonts w:ascii="Times New Roman" w:hAnsi="Times New Roman" w:cs="Times New Roman"/>
          <w:sz w:val="24"/>
          <w:szCs w:val="24"/>
        </w:rPr>
      </w:pPr>
      <w:r w:rsidRPr="009702AB">
        <w:rPr>
          <w:rFonts w:ascii="Times New Roman" w:hAnsi="Times New Roman" w:cs="Times New Roman"/>
          <w:sz w:val="24"/>
          <w:szCs w:val="24"/>
        </w:rPr>
        <w:t xml:space="preserve">                 1.1.2. п</w:t>
      </w:r>
      <w:r w:rsidR="003562B6" w:rsidRPr="009702AB">
        <w:rPr>
          <w:rFonts w:ascii="Times New Roman" w:hAnsi="Times New Roman" w:cs="Times New Roman"/>
          <w:sz w:val="24"/>
          <w:szCs w:val="24"/>
        </w:rPr>
        <w:t>ункты 4,5,6,7 прежней редакции Положения переименовать соответственно в пункты 5,6,7,8</w:t>
      </w:r>
      <w:r w:rsidR="00587BCA" w:rsidRPr="009702AB">
        <w:rPr>
          <w:rFonts w:ascii="Times New Roman" w:hAnsi="Times New Roman" w:cs="Times New Roman"/>
          <w:sz w:val="24"/>
          <w:szCs w:val="24"/>
        </w:rPr>
        <w:t>, содержание остается без изменений.</w:t>
      </w:r>
    </w:p>
    <w:p w:rsidR="009F41E5" w:rsidRPr="009702AB" w:rsidRDefault="003D20D8"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b/>
          <w:sz w:val="24"/>
          <w:szCs w:val="24"/>
        </w:rPr>
        <w:t>1.</w:t>
      </w:r>
      <w:r w:rsidR="00A54F12" w:rsidRPr="009702AB">
        <w:rPr>
          <w:rFonts w:ascii="Times New Roman" w:hAnsi="Times New Roman" w:cs="Times New Roman"/>
          <w:b/>
          <w:sz w:val="24"/>
          <w:szCs w:val="24"/>
        </w:rPr>
        <w:t>2</w:t>
      </w:r>
      <w:r w:rsidRPr="009702AB">
        <w:rPr>
          <w:rFonts w:ascii="Times New Roman" w:hAnsi="Times New Roman" w:cs="Times New Roman"/>
          <w:b/>
          <w:sz w:val="24"/>
          <w:szCs w:val="24"/>
        </w:rPr>
        <w:t xml:space="preserve">. </w:t>
      </w:r>
      <w:r w:rsidR="009F41E5" w:rsidRPr="009702AB">
        <w:rPr>
          <w:rFonts w:ascii="Times New Roman" w:hAnsi="Times New Roman" w:cs="Times New Roman"/>
          <w:b/>
          <w:sz w:val="24"/>
          <w:szCs w:val="24"/>
        </w:rPr>
        <w:t xml:space="preserve">В статье 7 Положения </w:t>
      </w:r>
    </w:p>
    <w:p w:rsidR="009F41E5"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1.2.1.</w:t>
      </w:r>
      <w:r w:rsidR="009F41E5" w:rsidRPr="009702AB">
        <w:rPr>
          <w:rFonts w:ascii="Times New Roman" w:hAnsi="Times New Roman" w:cs="Times New Roman"/>
          <w:sz w:val="24"/>
          <w:szCs w:val="24"/>
        </w:rPr>
        <w:t xml:space="preserve"> в абзаце 2 пункта 6 слова «и видов» исключить;</w:t>
      </w:r>
    </w:p>
    <w:p w:rsidR="009F41E5"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Pr="009702AB">
        <w:rPr>
          <w:rFonts w:ascii="Times New Roman" w:hAnsi="Times New Roman" w:cs="Times New Roman"/>
          <w:sz w:val="24"/>
          <w:szCs w:val="24"/>
        </w:rPr>
        <w:tab/>
        <w:t xml:space="preserve">             1.2.2.</w:t>
      </w:r>
      <w:r w:rsidR="009F41E5" w:rsidRPr="009702AB">
        <w:rPr>
          <w:rFonts w:ascii="Times New Roman" w:hAnsi="Times New Roman" w:cs="Times New Roman"/>
          <w:sz w:val="24"/>
          <w:szCs w:val="24"/>
        </w:rPr>
        <w:t xml:space="preserve"> дополнить пункт 6 абзацем 3 следующего содержания:</w:t>
      </w:r>
    </w:p>
    <w:p w:rsidR="009F41E5" w:rsidRPr="009702AB" w:rsidRDefault="009F41E5" w:rsidP="00DC234F">
      <w:pPr>
        <w:autoSpaceDE w:val="0"/>
        <w:autoSpaceDN w:val="0"/>
        <w:adjustRightInd w:val="0"/>
        <w:ind w:firstLine="540"/>
        <w:jc w:val="both"/>
        <w:rPr>
          <w:rFonts w:eastAsiaTheme="minorHAnsi"/>
          <w:lang w:eastAsia="en-US"/>
        </w:rPr>
      </w:pPr>
      <w:r w:rsidRPr="009702AB">
        <w:rPr>
          <w:rFonts w:eastAsiaTheme="minorHAnsi"/>
          <w:lang w:eastAsia="en-US"/>
        </w:rPr>
        <w:t>«</w:t>
      </w:r>
      <w:r w:rsidR="004E4E19" w:rsidRPr="009702AB">
        <w:rPr>
          <w:rFonts w:eastAsiaTheme="minorHAnsi"/>
          <w:lang w:eastAsia="en-US"/>
        </w:rPr>
        <w:t>Финансовое</w:t>
      </w:r>
      <w:r w:rsidRPr="009702AB">
        <w:rPr>
          <w:rFonts w:eastAsiaTheme="minorHAnsi"/>
          <w:lang w:eastAsia="en-US"/>
        </w:rPr>
        <w:t xml:space="preserve"> </w:t>
      </w:r>
      <w:r w:rsidR="004E4E19" w:rsidRPr="009702AB">
        <w:rPr>
          <w:rFonts w:eastAsiaTheme="minorHAnsi"/>
          <w:lang w:eastAsia="en-US"/>
        </w:rPr>
        <w:t>управление</w:t>
      </w:r>
      <w:r w:rsidRPr="009702AB">
        <w:rPr>
          <w:rFonts w:eastAsiaTheme="minorHAnsi"/>
          <w:lang w:eastAsia="en-US"/>
        </w:rPr>
        <w:t xml:space="preserve"> утверждает перечень </w:t>
      </w:r>
      <w:proofErr w:type="gramStart"/>
      <w:r w:rsidRPr="009702AB">
        <w:rPr>
          <w:rFonts w:eastAsiaTheme="minorHAnsi"/>
          <w:lang w:eastAsia="en-US"/>
        </w:rPr>
        <w:t>кодов видов источников финансирования дефицитов</w:t>
      </w:r>
      <w:proofErr w:type="gramEnd"/>
      <w:r w:rsidRPr="009702AB">
        <w:rPr>
          <w:rFonts w:eastAsiaTheme="minorHAnsi"/>
          <w:lang w:eastAsia="en-US"/>
        </w:rPr>
        <w:t xml:space="preserve"> бюджетов, главными администраторами которых являются органы местного самоуправления и (или) находящиеся в их ведении казенные учреждения</w:t>
      </w:r>
      <w:r w:rsidR="004E4E19" w:rsidRPr="009702AB">
        <w:rPr>
          <w:rFonts w:eastAsiaTheme="minorHAnsi"/>
          <w:lang w:eastAsia="en-US"/>
        </w:rPr>
        <w:t>.»</w:t>
      </w:r>
    </w:p>
    <w:p w:rsidR="00026403" w:rsidRPr="009702AB" w:rsidRDefault="009F41E5"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b/>
          <w:sz w:val="24"/>
          <w:szCs w:val="24"/>
        </w:rPr>
        <w:t>1.3.</w:t>
      </w:r>
      <w:r w:rsidR="00026403" w:rsidRPr="009702AB">
        <w:rPr>
          <w:rFonts w:ascii="Times New Roman" w:hAnsi="Times New Roman" w:cs="Times New Roman"/>
          <w:b/>
          <w:sz w:val="24"/>
          <w:szCs w:val="24"/>
        </w:rPr>
        <w:t xml:space="preserve"> Статью 8 Положения</w:t>
      </w:r>
      <w:r w:rsidRPr="009702AB">
        <w:rPr>
          <w:rFonts w:ascii="Times New Roman" w:hAnsi="Times New Roman" w:cs="Times New Roman"/>
          <w:b/>
          <w:sz w:val="24"/>
          <w:szCs w:val="24"/>
        </w:rPr>
        <w:t xml:space="preserve"> </w:t>
      </w:r>
      <w:r w:rsidR="00026403" w:rsidRPr="009702AB">
        <w:rPr>
          <w:rFonts w:ascii="Times New Roman" w:hAnsi="Times New Roman" w:cs="Times New Roman"/>
          <w:b/>
          <w:sz w:val="24"/>
          <w:szCs w:val="24"/>
        </w:rPr>
        <w:t>дополнить пунктом 3 следующего содержания:</w:t>
      </w:r>
    </w:p>
    <w:p w:rsidR="00026403" w:rsidRDefault="00026403" w:rsidP="00DC234F">
      <w:pPr>
        <w:autoSpaceDE w:val="0"/>
        <w:autoSpaceDN w:val="0"/>
        <w:adjustRightInd w:val="0"/>
        <w:ind w:firstLine="540"/>
        <w:jc w:val="both"/>
        <w:rPr>
          <w:rFonts w:eastAsiaTheme="minorHAnsi"/>
          <w:lang w:eastAsia="en-US"/>
        </w:rPr>
      </w:pPr>
      <w:r w:rsidRPr="009702AB">
        <w:t>«У</w:t>
      </w:r>
      <w:r w:rsidRPr="009702AB">
        <w:rPr>
          <w:rFonts w:eastAsiaTheme="minorHAnsi"/>
          <w:lang w:eastAsia="en-US"/>
        </w:rPr>
        <w:t>частники бюджетного процесса вправе осуществлять бюджетные полномочия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статьей 165 Бюджетного кодекса РФ».</w:t>
      </w:r>
    </w:p>
    <w:p w:rsidR="001117A4" w:rsidRPr="009702AB" w:rsidRDefault="001117A4" w:rsidP="00DC234F">
      <w:pPr>
        <w:autoSpaceDE w:val="0"/>
        <w:autoSpaceDN w:val="0"/>
        <w:adjustRightInd w:val="0"/>
        <w:ind w:firstLine="540"/>
        <w:jc w:val="both"/>
        <w:rPr>
          <w:rFonts w:eastAsiaTheme="minorHAnsi"/>
          <w:lang w:eastAsia="en-US"/>
        </w:rPr>
      </w:pPr>
    </w:p>
    <w:p w:rsidR="00587BCA" w:rsidRPr="009702AB" w:rsidRDefault="00026403"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b/>
          <w:sz w:val="24"/>
          <w:szCs w:val="24"/>
        </w:rPr>
        <w:lastRenderedPageBreak/>
        <w:t xml:space="preserve">1.4. </w:t>
      </w:r>
      <w:r w:rsidR="003D20D8" w:rsidRPr="009702AB">
        <w:rPr>
          <w:rFonts w:ascii="Times New Roman" w:hAnsi="Times New Roman" w:cs="Times New Roman"/>
          <w:b/>
          <w:sz w:val="24"/>
          <w:szCs w:val="24"/>
        </w:rPr>
        <w:t>В с</w:t>
      </w:r>
      <w:r w:rsidR="003562B6" w:rsidRPr="009702AB">
        <w:rPr>
          <w:rFonts w:ascii="Times New Roman" w:hAnsi="Times New Roman" w:cs="Times New Roman"/>
          <w:b/>
          <w:sz w:val="24"/>
          <w:szCs w:val="24"/>
        </w:rPr>
        <w:t>тать</w:t>
      </w:r>
      <w:r w:rsidR="003D20D8" w:rsidRPr="009702AB">
        <w:rPr>
          <w:rFonts w:ascii="Times New Roman" w:hAnsi="Times New Roman" w:cs="Times New Roman"/>
          <w:b/>
          <w:sz w:val="24"/>
          <w:szCs w:val="24"/>
        </w:rPr>
        <w:t>е</w:t>
      </w:r>
      <w:r w:rsidR="003562B6" w:rsidRPr="009702AB">
        <w:rPr>
          <w:rFonts w:ascii="Times New Roman" w:hAnsi="Times New Roman" w:cs="Times New Roman"/>
          <w:b/>
          <w:sz w:val="24"/>
          <w:szCs w:val="24"/>
        </w:rPr>
        <w:t xml:space="preserve"> 11 Положения</w:t>
      </w:r>
    </w:p>
    <w:p w:rsidR="003562B6" w:rsidRPr="009702AB" w:rsidRDefault="00587BCA"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1.4.1.</w:t>
      </w:r>
      <w:r w:rsidRPr="009702AB">
        <w:rPr>
          <w:rFonts w:ascii="Times New Roman" w:hAnsi="Times New Roman" w:cs="Times New Roman"/>
          <w:sz w:val="24"/>
          <w:szCs w:val="24"/>
        </w:rPr>
        <w:t xml:space="preserve"> </w:t>
      </w:r>
      <w:r w:rsidR="003562B6" w:rsidRPr="009702AB">
        <w:rPr>
          <w:rFonts w:ascii="Times New Roman" w:hAnsi="Times New Roman" w:cs="Times New Roman"/>
          <w:sz w:val="24"/>
          <w:szCs w:val="24"/>
        </w:rPr>
        <w:t xml:space="preserve"> пункт 4</w:t>
      </w:r>
      <w:r w:rsidR="003D20D8" w:rsidRPr="009702AB">
        <w:rPr>
          <w:rFonts w:ascii="Times New Roman" w:hAnsi="Times New Roman" w:cs="Times New Roman"/>
          <w:sz w:val="24"/>
          <w:szCs w:val="24"/>
        </w:rPr>
        <w:t xml:space="preserve"> изложить в новой редакции:</w:t>
      </w:r>
    </w:p>
    <w:p w:rsidR="00C45461" w:rsidRPr="009702AB" w:rsidRDefault="00DC234F"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3D20D8" w:rsidRPr="009702AB">
        <w:rPr>
          <w:rFonts w:ascii="Times New Roman" w:hAnsi="Times New Roman" w:cs="Times New Roman"/>
          <w:sz w:val="24"/>
          <w:szCs w:val="24"/>
        </w:rPr>
        <w:t xml:space="preserve">«ведет реестр расходных обязательств, формирует перечень и реестр </w:t>
      </w:r>
      <w:r w:rsidR="00587BCA" w:rsidRPr="009702AB">
        <w:rPr>
          <w:rFonts w:ascii="Times New Roman" w:hAnsi="Times New Roman" w:cs="Times New Roman"/>
          <w:sz w:val="24"/>
          <w:szCs w:val="24"/>
        </w:rPr>
        <w:t xml:space="preserve">     </w:t>
      </w:r>
      <w:r w:rsidR="003D20D8" w:rsidRPr="009702AB">
        <w:rPr>
          <w:rFonts w:ascii="Times New Roman" w:hAnsi="Times New Roman" w:cs="Times New Roman"/>
          <w:sz w:val="24"/>
          <w:szCs w:val="24"/>
        </w:rPr>
        <w:t>источников доходов бюджета городского округа»</w:t>
      </w:r>
    </w:p>
    <w:p w:rsidR="00587BCA" w:rsidRPr="009702AB" w:rsidRDefault="00587BCA"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1.4.2.</w:t>
      </w:r>
      <w:r w:rsidRPr="009702AB">
        <w:rPr>
          <w:rFonts w:ascii="Times New Roman" w:hAnsi="Times New Roman" w:cs="Times New Roman"/>
          <w:sz w:val="24"/>
          <w:szCs w:val="24"/>
        </w:rPr>
        <w:t xml:space="preserve"> добавить пункт 43 </w:t>
      </w:r>
      <w:r w:rsidR="00A54F12" w:rsidRPr="009702AB">
        <w:rPr>
          <w:rFonts w:ascii="Times New Roman" w:hAnsi="Times New Roman" w:cs="Times New Roman"/>
          <w:sz w:val="24"/>
          <w:szCs w:val="24"/>
        </w:rPr>
        <w:t>следующего содержания:</w:t>
      </w:r>
    </w:p>
    <w:p w:rsidR="00587BCA" w:rsidRPr="009702AB" w:rsidRDefault="00587BCA"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 xml:space="preserve">«утверждает перечень </w:t>
      </w:r>
      <w:proofErr w:type="gramStart"/>
      <w:r w:rsidRPr="009702AB">
        <w:rPr>
          <w:rFonts w:ascii="Times New Roman" w:hAnsi="Times New Roman" w:cs="Times New Roman"/>
          <w:sz w:val="24"/>
          <w:szCs w:val="24"/>
        </w:rPr>
        <w:t>кодов видов источников финансирования дефицитов</w:t>
      </w:r>
      <w:proofErr w:type="gramEnd"/>
      <w:r w:rsidRPr="009702AB">
        <w:rPr>
          <w:rFonts w:ascii="Times New Roman" w:hAnsi="Times New Roman" w:cs="Times New Roman"/>
          <w:sz w:val="24"/>
          <w:szCs w:val="24"/>
        </w:rPr>
        <w:t xml:space="preserve"> бюджета, главными администраторами которых являются органы местного самоуправления и (или) находящиеся в их ведении муниципальные казенные учреждения»</w:t>
      </w:r>
    </w:p>
    <w:p w:rsidR="00587BCA" w:rsidRPr="009702AB" w:rsidRDefault="00587BCA"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ab/>
      </w:r>
      <w:r w:rsidRPr="009702AB">
        <w:rPr>
          <w:rFonts w:ascii="Times New Roman" w:hAnsi="Times New Roman" w:cs="Times New Roman"/>
          <w:sz w:val="24"/>
          <w:szCs w:val="24"/>
        </w:rPr>
        <w:tab/>
      </w:r>
      <w:r w:rsidR="00DC234F" w:rsidRPr="009702AB">
        <w:rPr>
          <w:rFonts w:ascii="Times New Roman" w:hAnsi="Times New Roman" w:cs="Times New Roman"/>
          <w:sz w:val="24"/>
          <w:szCs w:val="24"/>
        </w:rPr>
        <w:t xml:space="preserve">  1.4.3.</w:t>
      </w:r>
      <w:r w:rsidRPr="009702AB">
        <w:rPr>
          <w:rFonts w:ascii="Times New Roman" w:hAnsi="Times New Roman" w:cs="Times New Roman"/>
          <w:sz w:val="24"/>
          <w:szCs w:val="24"/>
        </w:rPr>
        <w:t xml:space="preserve"> пункт 43 прежней редакции переименовать в пункт 44, содержание остается без изменений.</w:t>
      </w:r>
    </w:p>
    <w:p w:rsidR="00A54F12"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b/>
          <w:sz w:val="24"/>
          <w:szCs w:val="24"/>
        </w:rPr>
        <w:t>1.5</w:t>
      </w:r>
      <w:r w:rsidR="00A54F12" w:rsidRPr="009702AB">
        <w:rPr>
          <w:rFonts w:ascii="Times New Roman" w:hAnsi="Times New Roman" w:cs="Times New Roman"/>
          <w:b/>
          <w:sz w:val="24"/>
          <w:szCs w:val="24"/>
        </w:rPr>
        <w:t>. В пункт 1 статьи 15 Положения</w:t>
      </w:r>
      <w:r w:rsidR="00A54F12" w:rsidRPr="009702AB">
        <w:rPr>
          <w:rFonts w:ascii="Times New Roman" w:hAnsi="Times New Roman" w:cs="Times New Roman"/>
          <w:sz w:val="24"/>
          <w:szCs w:val="24"/>
        </w:rPr>
        <w:t>:</w:t>
      </w:r>
    </w:p>
    <w:p w:rsidR="00DC234F" w:rsidRPr="009702AB" w:rsidRDefault="00A54F12"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1.5.1.</w:t>
      </w:r>
      <w:r w:rsidRPr="009702AB">
        <w:rPr>
          <w:rFonts w:ascii="Times New Roman" w:hAnsi="Times New Roman" w:cs="Times New Roman"/>
          <w:sz w:val="24"/>
          <w:szCs w:val="24"/>
        </w:rPr>
        <w:t xml:space="preserve"> добавить </w:t>
      </w:r>
      <w:r w:rsidR="00D75719" w:rsidRPr="009702AB">
        <w:rPr>
          <w:rFonts w:ascii="Times New Roman" w:hAnsi="Times New Roman" w:cs="Times New Roman"/>
          <w:sz w:val="24"/>
          <w:szCs w:val="24"/>
        </w:rPr>
        <w:t>под</w:t>
      </w:r>
      <w:r w:rsidRPr="009702AB">
        <w:rPr>
          <w:rFonts w:ascii="Times New Roman" w:hAnsi="Times New Roman" w:cs="Times New Roman"/>
          <w:sz w:val="24"/>
          <w:szCs w:val="24"/>
        </w:rPr>
        <w:t>пункт 2 следующего содержания:</w:t>
      </w:r>
    </w:p>
    <w:p w:rsidR="00A54F12" w:rsidRPr="009702AB" w:rsidRDefault="00DC234F"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A54F12" w:rsidRPr="009702AB">
        <w:rPr>
          <w:rFonts w:ascii="Times New Roman" w:hAnsi="Times New Roman" w:cs="Times New Roman"/>
          <w:sz w:val="24"/>
          <w:szCs w:val="24"/>
        </w:rPr>
        <w:t xml:space="preserve">«ведет реестр источников доходов бюджета городского округа по закрепленным за ним источникам доходов на основании </w:t>
      </w:r>
      <w:proofErr w:type="gramStart"/>
      <w:r w:rsidR="00A54F12" w:rsidRPr="009702AB">
        <w:rPr>
          <w:rFonts w:ascii="Times New Roman" w:hAnsi="Times New Roman" w:cs="Times New Roman"/>
          <w:sz w:val="24"/>
          <w:szCs w:val="24"/>
        </w:rPr>
        <w:t xml:space="preserve">перечня источников доходов </w:t>
      </w:r>
      <w:r w:rsidR="00CF5A36" w:rsidRPr="009702AB">
        <w:rPr>
          <w:rFonts w:ascii="Times New Roman" w:hAnsi="Times New Roman" w:cs="Times New Roman"/>
          <w:sz w:val="24"/>
          <w:szCs w:val="24"/>
        </w:rPr>
        <w:t>бюджетов бюджетной системы Российской Федерации</w:t>
      </w:r>
      <w:proofErr w:type="gramEnd"/>
      <w:r w:rsidR="00CF5A36" w:rsidRPr="009702AB">
        <w:rPr>
          <w:rFonts w:ascii="Times New Roman" w:hAnsi="Times New Roman" w:cs="Times New Roman"/>
          <w:sz w:val="24"/>
          <w:szCs w:val="24"/>
        </w:rPr>
        <w:t>»</w:t>
      </w:r>
    </w:p>
    <w:p w:rsidR="00CF5A36" w:rsidRPr="009702AB" w:rsidRDefault="00CF5A36"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1.5.2.</w:t>
      </w:r>
      <w:r w:rsidRPr="009702AB">
        <w:rPr>
          <w:rFonts w:ascii="Times New Roman" w:hAnsi="Times New Roman" w:cs="Times New Roman"/>
          <w:sz w:val="24"/>
          <w:szCs w:val="24"/>
        </w:rPr>
        <w:t xml:space="preserve"> </w:t>
      </w:r>
      <w:r w:rsidR="00D75719" w:rsidRPr="009702AB">
        <w:rPr>
          <w:rFonts w:ascii="Times New Roman" w:hAnsi="Times New Roman" w:cs="Times New Roman"/>
          <w:sz w:val="24"/>
          <w:szCs w:val="24"/>
        </w:rPr>
        <w:t>под</w:t>
      </w:r>
      <w:r w:rsidRPr="009702AB">
        <w:rPr>
          <w:rFonts w:ascii="Times New Roman" w:hAnsi="Times New Roman" w:cs="Times New Roman"/>
          <w:sz w:val="24"/>
          <w:szCs w:val="24"/>
        </w:rPr>
        <w:t>пункт</w:t>
      </w:r>
      <w:r w:rsidR="00D75719" w:rsidRPr="009702AB">
        <w:rPr>
          <w:rFonts w:ascii="Times New Roman" w:hAnsi="Times New Roman" w:cs="Times New Roman"/>
          <w:sz w:val="24"/>
          <w:szCs w:val="24"/>
        </w:rPr>
        <w:t>ы</w:t>
      </w:r>
      <w:r w:rsidRPr="009702AB">
        <w:rPr>
          <w:rFonts w:ascii="Times New Roman" w:hAnsi="Times New Roman" w:cs="Times New Roman"/>
          <w:sz w:val="24"/>
          <w:szCs w:val="24"/>
        </w:rPr>
        <w:t xml:space="preserve"> 2,3,4,5,6 прежней редакции Положения переименовать соответственно в </w:t>
      </w:r>
      <w:r w:rsidR="00D75719" w:rsidRPr="009702AB">
        <w:rPr>
          <w:rFonts w:ascii="Times New Roman" w:hAnsi="Times New Roman" w:cs="Times New Roman"/>
          <w:sz w:val="24"/>
          <w:szCs w:val="24"/>
        </w:rPr>
        <w:t>под</w:t>
      </w:r>
      <w:r w:rsidRPr="009702AB">
        <w:rPr>
          <w:rFonts w:ascii="Times New Roman" w:hAnsi="Times New Roman" w:cs="Times New Roman"/>
          <w:sz w:val="24"/>
          <w:szCs w:val="24"/>
        </w:rPr>
        <w:t>пункты 3,4,5,6,7, содержание остается без изменений.</w:t>
      </w:r>
    </w:p>
    <w:p w:rsidR="004D3BB9" w:rsidRDefault="00C45461"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b/>
          <w:sz w:val="24"/>
          <w:szCs w:val="24"/>
        </w:rPr>
        <w:t>1.</w:t>
      </w:r>
      <w:r w:rsidR="00DC234F" w:rsidRPr="009702AB">
        <w:rPr>
          <w:rFonts w:ascii="Times New Roman" w:hAnsi="Times New Roman" w:cs="Times New Roman"/>
          <w:b/>
          <w:sz w:val="24"/>
          <w:szCs w:val="24"/>
        </w:rPr>
        <w:t>6</w:t>
      </w:r>
      <w:r w:rsidRPr="009702AB">
        <w:rPr>
          <w:rFonts w:ascii="Times New Roman" w:hAnsi="Times New Roman" w:cs="Times New Roman"/>
          <w:b/>
          <w:sz w:val="24"/>
          <w:szCs w:val="24"/>
        </w:rPr>
        <w:t xml:space="preserve">. </w:t>
      </w:r>
      <w:r w:rsidR="004D3BB9">
        <w:rPr>
          <w:rFonts w:ascii="Times New Roman" w:hAnsi="Times New Roman" w:cs="Times New Roman"/>
          <w:b/>
          <w:sz w:val="24"/>
          <w:szCs w:val="24"/>
        </w:rPr>
        <w:t xml:space="preserve">В статье 21 Положения </w:t>
      </w:r>
    </w:p>
    <w:p w:rsidR="004D3BB9" w:rsidRPr="004D3BB9" w:rsidRDefault="004D3BB9" w:rsidP="00DC234F">
      <w:pPr>
        <w:pStyle w:val="ConsNormal"/>
        <w:ind w:firstLine="53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t xml:space="preserve">   </w:t>
      </w:r>
      <w:proofErr w:type="gramStart"/>
      <w:r w:rsidRPr="004D3BB9">
        <w:rPr>
          <w:rFonts w:ascii="Times New Roman" w:hAnsi="Times New Roman" w:cs="Times New Roman"/>
          <w:sz w:val="24"/>
          <w:szCs w:val="24"/>
        </w:rPr>
        <w:t>1.6.1</w:t>
      </w:r>
      <w:r>
        <w:rPr>
          <w:rFonts w:ascii="Times New Roman" w:hAnsi="Times New Roman" w:cs="Times New Roman"/>
          <w:sz w:val="24"/>
          <w:szCs w:val="24"/>
        </w:rPr>
        <w:t xml:space="preserve"> В пункте 2 слова «мэром городского округа» заменить на «Администрацией городского округа.»</w:t>
      </w:r>
      <w:proofErr w:type="gramEnd"/>
    </w:p>
    <w:p w:rsidR="0050754F" w:rsidRPr="004D3BB9" w:rsidRDefault="004D3BB9" w:rsidP="00DC234F">
      <w:pPr>
        <w:pStyle w:val="ConsNormal"/>
        <w:ind w:firstLine="539"/>
        <w:jc w:val="both"/>
        <w:rPr>
          <w:rFonts w:ascii="Times New Roman" w:hAnsi="Times New Roman" w:cs="Times New Roman"/>
          <w:sz w:val="24"/>
          <w:szCs w:val="24"/>
        </w:rPr>
      </w:pPr>
      <w:r>
        <w:rPr>
          <w:rFonts w:ascii="Times New Roman" w:hAnsi="Times New Roman" w:cs="Times New Roman"/>
          <w:sz w:val="24"/>
          <w:szCs w:val="24"/>
        </w:rPr>
        <w:t xml:space="preserve">                 1.6.2 </w:t>
      </w:r>
      <w:r w:rsidR="0050754F" w:rsidRPr="004D3BB9">
        <w:rPr>
          <w:rFonts w:ascii="Times New Roman" w:hAnsi="Times New Roman" w:cs="Times New Roman"/>
          <w:sz w:val="24"/>
          <w:szCs w:val="24"/>
        </w:rPr>
        <w:t>пункт 3 изложить в следующей редакции:</w:t>
      </w:r>
    </w:p>
    <w:p w:rsidR="0050754F" w:rsidRDefault="0050754F"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«Отчет об использовании бюджетных ассигнований резервного фонда администрации Северо-Курильского городского округа прилагается к годовому отчету об исполнении бюджета городского округа</w:t>
      </w:r>
      <w:proofErr w:type="gramStart"/>
      <w:r w:rsidRPr="009702AB">
        <w:rPr>
          <w:rFonts w:ascii="Times New Roman" w:hAnsi="Times New Roman" w:cs="Times New Roman"/>
          <w:sz w:val="24"/>
          <w:szCs w:val="24"/>
        </w:rPr>
        <w:t>.»</w:t>
      </w:r>
      <w:proofErr w:type="gramEnd"/>
    </w:p>
    <w:p w:rsidR="004D3BB9" w:rsidRPr="004D3BB9" w:rsidRDefault="004D3BB9" w:rsidP="00DC234F">
      <w:pPr>
        <w:pStyle w:val="ConsNormal"/>
        <w:ind w:firstLine="0"/>
        <w:jc w:val="both"/>
        <w:rPr>
          <w:rFonts w:ascii="Times New Roman" w:hAnsi="Times New Roman" w:cs="Times New Roman"/>
          <w:b/>
          <w:sz w:val="24"/>
          <w:szCs w:val="24"/>
        </w:rPr>
      </w:pPr>
      <w:r>
        <w:rPr>
          <w:rFonts w:ascii="Times New Roman" w:hAnsi="Times New Roman" w:cs="Times New Roman"/>
          <w:b/>
          <w:sz w:val="24"/>
          <w:szCs w:val="24"/>
        </w:rPr>
        <w:t xml:space="preserve">         1.7</w:t>
      </w:r>
      <w:r w:rsidRPr="004D3BB9">
        <w:rPr>
          <w:rFonts w:ascii="Times New Roman" w:hAnsi="Times New Roman" w:cs="Times New Roman"/>
          <w:b/>
          <w:sz w:val="24"/>
          <w:szCs w:val="24"/>
        </w:rPr>
        <w:t xml:space="preserve">. </w:t>
      </w:r>
      <w:r>
        <w:rPr>
          <w:rFonts w:ascii="Times New Roman" w:hAnsi="Times New Roman" w:cs="Times New Roman"/>
          <w:b/>
          <w:sz w:val="24"/>
          <w:szCs w:val="24"/>
        </w:rPr>
        <w:t xml:space="preserve">В статье 27 Положения исключить по тексту слова «целевые» </w:t>
      </w:r>
    </w:p>
    <w:p w:rsidR="00CF5A36" w:rsidRPr="009702AB" w:rsidRDefault="0050754F"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b/>
          <w:sz w:val="24"/>
          <w:szCs w:val="24"/>
        </w:rPr>
        <w:t>1</w:t>
      </w:r>
      <w:r w:rsidR="004D3BB9">
        <w:rPr>
          <w:rFonts w:ascii="Times New Roman" w:hAnsi="Times New Roman" w:cs="Times New Roman"/>
          <w:b/>
          <w:sz w:val="24"/>
          <w:szCs w:val="24"/>
        </w:rPr>
        <w:t>.8</w:t>
      </w:r>
      <w:r w:rsidR="00D12450" w:rsidRPr="009702AB">
        <w:rPr>
          <w:rFonts w:ascii="Times New Roman" w:hAnsi="Times New Roman" w:cs="Times New Roman"/>
          <w:b/>
          <w:sz w:val="24"/>
          <w:szCs w:val="24"/>
        </w:rPr>
        <w:t>.</w:t>
      </w:r>
      <w:r w:rsidR="00D75719" w:rsidRPr="009702AB">
        <w:rPr>
          <w:rFonts w:ascii="Times New Roman" w:hAnsi="Times New Roman" w:cs="Times New Roman"/>
          <w:b/>
          <w:sz w:val="24"/>
          <w:szCs w:val="24"/>
        </w:rPr>
        <w:t xml:space="preserve"> В статье 30 Положения:</w:t>
      </w:r>
    </w:p>
    <w:p w:rsidR="00D75719" w:rsidRPr="009702AB" w:rsidRDefault="00D75719"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w:t>
      </w:r>
      <w:r w:rsidR="00157070">
        <w:rPr>
          <w:rFonts w:ascii="Times New Roman" w:hAnsi="Times New Roman" w:cs="Times New Roman"/>
          <w:sz w:val="24"/>
          <w:szCs w:val="24"/>
        </w:rPr>
        <w:t>8</w:t>
      </w:r>
      <w:r w:rsidR="00DC234F" w:rsidRPr="009702AB">
        <w:rPr>
          <w:rFonts w:ascii="Times New Roman" w:hAnsi="Times New Roman" w:cs="Times New Roman"/>
          <w:sz w:val="24"/>
          <w:szCs w:val="24"/>
        </w:rPr>
        <w:t>.1.</w:t>
      </w:r>
      <w:r w:rsidRPr="009702AB">
        <w:rPr>
          <w:rFonts w:ascii="Times New Roman" w:hAnsi="Times New Roman" w:cs="Times New Roman"/>
          <w:sz w:val="24"/>
          <w:szCs w:val="24"/>
        </w:rPr>
        <w:t xml:space="preserve">  подпункт 9 пункта 2 изложить в следующей редакции:</w:t>
      </w:r>
    </w:p>
    <w:p w:rsidR="00D75719" w:rsidRPr="009702AB" w:rsidRDefault="00DC234F"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D75719" w:rsidRPr="009702AB">
        <w:rPr>
          <w:rFonts w:ascii="Times New Roman" w:hAnsi="Times New Roman" w:cs="Times New Roman"/>
          <w:sz w:val="24"/>
          <w:szCs w:val="24"/>
        </w:rPr>
        <w:t>«реестры источников доходов бюджета городского округа»</w:t>
      </w:r>
    </w:p>
    <w:p w:rsidR="00D75719"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1.</w:t>
      </w:r>
      <w:r w:rsidR="00157070">
        <w:rPr>
          <w:rFonts w:ascii="Times New Roman" w:hAnsi="Times New Roman" w:cs="Times New Roman"/>
          <w:sz w:val="24"/>
          <w:szCs w:val="24"/>
        </w:rPr>
        <w:t>8</w:t>
      </w:r>
      <w:r w:rsidRPr="009702AB">
        <w:rPr>
          <w:rFonts w:ascii="Times New Roman" w:hAnsi="Times New Roman" w:cs="Times New Roman"/>
          <w:sz w:val="24"/>
          <w:szCs w:val="24"/>
        </w:rPr>
        <w:t>.2.</w:t>
      </w:r>
      <w:r w:rsidR="00D75719" w:rsidRPr="009702AB">
        <w:rPr>
          <w:rFonts w:ascii="Times New Roman" w:hAnsi="Times New Roman" w:cs="Times New Roman"/>
          <w:sz w:val="24"/>
          <w:szCs w:val="24"/>
        </w:rPr>
        <w:t xml:space="preserve"> подпункт 9 пункта 2 прежней редакции Положения переименовать в подпункт 10, содержание остается без изменений. </w:t>
      </w:r>
    </w:p>
    <w:p w:rsidR="003D20D8" w:rsidRPr="009702AB" w:rsidRDefault="00D75719"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sz w:val="24"/>
          <w:szCs w:val="24"/>
        </w:rPr>
        <w:t xml:space="preserve"> </w:t>
      </w:r>
      <w:r w:rsidR="00DC234F" w:rsidRPr="009702AB">
        <w:rPr>
          <w:rFonts w:ascii="Times New Roman" w:hAnsi="Times New Roman" w:cs="Times New Roman"/>
          <w:b/>
          <w:sz w:val="24"/>
          <w:szCs w:val="24"/>
        </w:rPr>
        <w:t>1</w:t>
      </w:r>
      <w:r w:rsidR="00D12450" w:rsidRPr="009702AB">
        <w:rPr>
          <w:rFonts w:ascii="Times New Roman" w:hAnsi="Times New Roman" w:cs="Times New Roman"/>
          <w:b/>
          <w:sz w:val="24"/>
          <w:szCs w:val="24"/>
        </w:rPr>
        <w:t>.</w:t>
      </w:r>
      <w:r w:rsidR="004D3BB9">
        <w:rPr>
          <w:rFonts w:ascii="Times New Roman" w:hAnsi="Times New Roman" w:cs="Times New Roman"/>
          <w:b/>
          <w:sz w:val="24"/>
          <w:szCs w:val="24"/>
        </w:rPr>
        <w:t>9</w:t>
      </w:r>
      <w:r w:rsidR="00D12450" w:rsidRPr="009702AB">
        <w:rPr>
          <w:rFonts w:ascii="Times New Roman" w:hAnsi="Times New Roman" w:cs="Times New Roman"/>
          <w:b/>
          <w:sz w:val="24"/>
          <w:szCs w:val="24"/>
        </w:rPr>
        <w:t xml:space="preserve">. </w:t>
      </w:r>
      <w:r w:rsidR="00C45461" w:rsidRPr="009702AB">
        <w:rPr>
          <w:rFonts w:ascii="Times New Roman" w:hAnsi="Times New Roman" w:cs="Times New Roman"/>
          <w:b/>
          <w:sz w:val="24"/>
          <w:szCs w:val="24"/>
        </w:rPr>
        <w:t>Пункт 4 статьи 31</w:t>
      </w:r>
      <w:r w:rsidR="00BA13D6" w:rsidRPr="009702AB">
        <w:rPr>
          <w:rFonts w:ascii="Times New Roman" w:hAnsi="Times New Roman" w:cs="Times New Roman"/>
          <w:b/>
          <w:sz w:val="24"/>
          <w:szCs w:val="24"/>
        </w:rPr>
        <w:t xml:space="preserve"> Положения</w:t>
      </w:r>
      <w:r w:rsidR="003D20D8" w:rsidRPr="009702AB">
        <w:rPr>
          <w:rFonts w:ascii="Times New Roman" w:hAnsi="Times New Roman" w:cs="Times New Roman"/>
          <w:b/>
          <w:sz w:val="24"/>
          <w:szCs w:val="24"/>
        </w:rPr>
        <w:t xml:space="preserve"> </w:t>
      </w:r>
      <w:r w:rsidR="00C45461" w:rsidRPr="009702AB">
        <w:rPr>
          <w:rFonts w:ascii="Times New Roman" w:hAnsi="Times New Roman" w:cs="Times New Roman"/>
          <w:b/>
          <w:sz w:val="24"/>
          <w:szCs w:val="24"/>
        </w:rPr>
        <w:t>изложить в новой редакции:</w:t>
      </w:r>
    </w:p>
    <w:p w:rsidR="00C45461" w:rsidRPr="009702AB" w:rsidRDefault="00C45461"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«Проект решения о бюджете городского округа на очередной финансовый год (очередной финансовый год и плановый период), принятый Собранием к рассмотрению, подлежит опубликованию в течение 20 календарных дней в официальных печатных изданиях и (или) размещению на официальном сайте городского округа в сети интернет</w:t>
      </w:r>
      <w:proofErr w:type="gramStart"/>
      <w:r w:rsidRPr="009702AB">
        <w:rPr>
          <w:rFonts w:ascii="Times New Roman" w:hAnsi="Times New Roman" w:cs="Times New Roman"/>
          <w:sz w:val="24"/>
          <w:szCs w:val="24"/>
        </w:rPr>
        <w:t>.»</w:t>
      </w:r>
      <w:proofErr w:type="gramEnd"/>
    </w:p>
    <w:p w:rsidR="00BA13D6"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b/>
          <w:sz w:val="24"/>
          <w:szCs w:val="24"/>
        </w:rPr>
        <w:t xml:space="preserve">  </w:t>
      </w:r>
      <w:r w:rsidR="00BA13D6" w:rsidRPr="009702AB">
        <w:rPr>
          <w:rFonts w:ascii="Times New Roman" w:hAnsi="Times New Roman" w:cs="Times New Roman"/>
          <w:b/>
          <w:sz w:val="24"/>
          <w:szCs w:val="24"/>
        </w:rPr>
        <w:t>1.</w:t>
      </w:r>
      <w:r w:rsidR="004D3BB9">
        <w:rPr>
          <w:rFonts w:ascii="Times New Roman" w:hAnsi="Times New Roman" w:cs="Times New Roman"/>
          <w:b/>
          <w:sz w:val="24"/>
          <w:szCs w:val="24"/>
        </w:rPr>
        <w:t>10</w:t>
      </w:r>
      <w:r w:rsidR="00BA13D6" w:rsidRPr="009702AB">
        <w:rPr>
          <w:rFonts w:ascii="Times New Roman" w:hAnsi="Times New Roman" w:cs="Times New Roman"/>
          <w:b/>
          <w:sz w:val="24"/>
          <w:szCs w:val="24"/>
        </w:rPr>
        <w:t>. В пункте 1 статьи 33 Положения</w:t>
      </w:r>
      <w:r w:rsidR="00BA13D6" w:rsidRPr="009702AB">
        <w:rPr>
          <w:rFonts w:ascii="Times New Roman" w:hAnsi="Times New Roman" w:cs="Times New Roman"/>
          <w:sz w:val="24"/>
          <w:szCs w:val="24"/>
        </w:rPr>
        <w:t xml:space="preserve"> </w:t>
      </w:r>
      <w:r w:rsidR="009913F4">
        <w:rPr>
          <w:rFonts w:ascii="Times New Roman" w:hAnsi="Times New Roman" w:cs="Times New Roman"/>
          <w:sz w:val="24"/>
          <w:szCs w:val="24"/>
        </w:rPr>
        <w:t xml:space="preserve">после </w:t>
      </w:r>
      <w:r w:rsidR="00BA13D6" w:rsidRPr="009702AB">
        <w:rPr>
          <w:rFonts w:ascii="Times New Roman" w:hAnsi="Times New Roman" w:cs="Times New Roman"/>
          <w:sz w:val="24"/>
          <w:szCs w:val="24"/>
        </w:rPr>
        <w:t>слов</w:t>
      </w:r>
      <w:r w:rsidR="009913F4">
        <w:rPr>
          <w:rFonts w:ascii="Times New Roman" w:hAnsi="Times New Roman" w:cs="Times New Roman"/>
          <w:sz w:val="24"/>
          <w:szCs w:val="24"/>
        </w:rPr>
        <w:t xml:space="preserve"> «</w:t>
      </w:r>
      <w:r w:rsidR="00273354">
        <w:rPr>
          <w:rFonts w:ascii="Times New Roman" w:hAnsi="Times New Roman" w:cs="Times New Roman"/>
          <w:sz w:val="24"/>
          <w:szCs w:val="24"/>
        </w:rPr>
        <w:t>со дня его внесения мэром городского округа</w:t>
      </w:r>
      <w:r w:rsidR="009913F4">
        <w:rPr>
          <w:rFonts w:ascii="Times New Roman" w:hAnsi="Times New Roman" w:cs="Times New Roman"/>
          <w:sz w:val="24"/>
          <w:szCs w:val="24"/>
        </w:rPr>
        <w:t>» добавить</w:t>
      </w:r>
      <w:r w:rsidR="00BA13D6" w:rsidRPr="009702AB">
        <w:rPr>
          <w:rFonts w:ascii="Times New Roman" w:hAnsi="Times New Roman" w:cs="Times New Roman"/>
          <w:sz w:val="24"/>
          <w:szCs w:val="24"/>
        </w:rPr>
        <w:t xml:space="preserve"> «</w:t>
      </w:r>
      <w:r w:rsidR="009913F4">
        <w:rPr>
          <w:rFonts w:ascii="Times New Roman" w:hAnsi="Times New Roman" w:cs="Times New Roman"/>
          <w:sz w:val="24"/>
          <w:szCs w:val="24"/>
        </w:rPr>
        <w:t>, но не позднее пятнадцатого декабря теку</w:t>
      </w:r>
      <w:r w:rsidR="00273354">
        <w:rPr>
          <w:rFonts w:ascii="Times New Roman" w:hAnsi="Times New Roman" w:cs="Times New Roman"/>
          <w:sz w:val="24"/>
          <w:szCs w:val="24"/>
        </w:rPr>
        <w:t>щего финансового года</w:t>
      </w:r>
      <w:r w:rsidR="00BA13D6" w:rsidRPr="009702AB">
        <w:rPr>
          <w:rFonts w:ascii="Times New Roman" w:hAnsi="Times New Roman" w:cs="Times New Roman"/>
          <w:sz w:val="24"/>
          <w:szCs w:val="24"/>
        </w:rPr>
        <w:t>».</w:t>
      </w:r>
    </w:p>
    <w:p w:rsidR="003168F6"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50754F" w:rsidRPr="009702AB">
        <w:rPr>
          <w:rFonts w:ascii="Times New Roman" w:hAnsi="Times New Roman" w:cs="Times New Roman"/>
          <w:b/>
          <w:sz w:val="24"/>
          <w:szCs w:val="24"/>
        </w:rPr>
        <w:t>1.</w:t>
      </w:r>
      <w:r w:rsidRPr="009702AB">
        <w:rPr>
          <w:rFonts w:ascii="Times New Roman" w:hAnsi="Times New Roman" w:cs="Times New Roman"/>
          <w:b/>
          <w:sz w:val="24"/>
          <w:szCs w:val="24"/>
        </w:rPr>
        <w:t>1</w:t>
      </w:r>
      <w:r w:rsidR="004D3BB9">
        <w:rPr>
          <w:rFonts w:ascii="Times New Roman" w:hAnsi="Times New Roman" w:cs="Times New Roman"/>
          <w:b/>
          <w:sz w:val="24"/>
          <w:szCs w:val="24"/>
        </w:rPr>
        <w:t>1</w:t>
      </w:r>
      <w:r w:rsidR="003168F6" w:rsidRPr="009702AB">
        <w:rPr>
          <w:rFonts w:ascii="Times New Roman" w:hAnsi="Times New Roman" w:cs="Times New Roman"/>
          <w:b/>
          <w:sz w:val="24"/>
          <w:szCs w:val="24"/>
        </w:rPr>
        <w:t>. Абзац 4 пункта 2 статьи 37</w:t>
      </w:r>
      <w:r w:rsidRPr="009702AB">
        <w:rPr>
          <w:rFonts w:ascii="Times New Roman" w:hAnsi="Times New Roman" w:cs="Times New Roman"/>
          <w:b/>
          <w:sz w:val="24"/>
          <w:szCs w:val="24"/>
        </w:rPr>
        <w:t xml:space="preserve"> Положения</w:t>
      </w:r>
      <w:r w:rsidR="003168F6" w:rsidRPr="009702AB">
        <w:rPr>
          <w:rFonts w:ascii="Times New Roman" w:hAnsi="Times New Roman" w:cs="Times New Roman"/>
          <w:sz w:val="24"/>
          <w:szCs w:val="24"/>
        </w:rPr>
        <w:t xml:space="preserve"> после слов «в официальных печатных изданиях и» дополнить словом «или».</w:t>
      </w:r>
    </w:p>
    <w:p w:rsidR="00716241" w:rsidRPr="009702AB" w:rsidRDefault="00DC234F" w:rsidP="00DC234F">
      <w:pPr>
        <w:pStyle w:val="ConsNormal"/>
        <w:ind w:firstLine="539"/>
        <w:jc w:val="both"/>
        <w:rPr>
          <w:rFonts w:ascii="Times New Roman" w:hAnsi="Times New Roman" w:cs="Times New Roman"/>
          <w:b/>
          <w:sz w:val="24"/>
          <w:szCs w:val="24"/>
        </w:rPr>
      </w:pPr>
      <w:r w:rsidRPr="009702AB">
        <w:rPr>
          <w:rFonts w:ascii="Times New Roman" w:hAnsi="Times New Roman" w:cs="Times New Roman"/>
          <w:sz w:val="24"/>
          <w:szCs w:val="24"/>
        </w:rPr>
        <w:t xml:space="preserve">  </w:t>
      </w:r>
      <w:r w:rsidRPr="009702AB">
        <w:rPr>
          <w:rFonts w:ascii="Times New Roman" w:hAnsi="Times New Roman" w:cs="Times New Roman"/>
          <w:b/>
          <w:sz w:val="24"/>
          <w:szCs w:val="24"/>
        </w:rPr>
        <w:t xml:space="preserve"> </w:t>
      </w:r>
      <w:r w:rsidR="00716241" w:rsidRPr="009702AB">
        <w:rPr>
          <w:rFonts w:ascii="Times New Roman" w:hAnsi="Times New Roman" w:cs="Times New Roman"/>
          <w:b/>
          <w:sz w:val="24"/>
          <w:szCs w:val="24"/>
        </w:rPr>
        <w:t>1.</w:t>
      </w:r>
      <w:r w:rsidR="004D3BB9">
        <w:rPr>
          <w:rFonts w:ascii="Times New Roman" w:hAnsi="Times New Roman" w:cs="Times New Roman"/>
          <w:b/>
          <w:sz w:val="24"/>
          <w:szCs w:val="24"/>
        </w:rPr>
        <w:t>12</w:t>
      </w:r>
      <w:r w:rsidR="00716241" w:rsidRPr="009702AB">
        <w:rPr>
          <w:rFonts w:ascii="Times New Roman" w:hAnsi="Times New Roman" w:cs="Times New Roman"/>
          <w:b/>
          <w:sz w:val="24"/>
          <w:szCs w:val="24"/>
        </w:rPr>
        <w:t>. Абзац 2 пункта 1 статьи 38.1 Положения исключить.</w:t>
      </w:r>
    </w:p>
    <w:p w:rsidR="00716241" w:rsidRPr="009702AB" w:rsidRDefault="00DC234F"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b/>
          <w:sz w:val="24"/>
          <w:szCs w:val="24"/>
        </w:rPr>
        <w:t xml:space="preserve">   1.1</w:t>
      </w:r>
      <w:r w:rsidR="004D3BB9">
        <w:rPr>
          <w:rFonts w:ascii="Times New Roman" w:hAnsi="Times New Roman" w:cs="Times New Roman"/>
          <w:b/>
          <w:sz w:val="24"/>
          <w:szCs w:val="24"/>
        </w:rPr>
        <w:t>3</w:t>
      </w:r>
      <w:r w:rsidR="00D12450" w:rsidRPr="009702AB">
        <w:rPr>
          <w:rFonts w:ascii="Times New Roman" w:hAnsi="Times New Roman" w:cs="Times New Roman"/>
          <w:b/>
          <w:sz w:val="24"/>
          <w:szCs w:val="24"/>
        </w:rPr>
        <w:t>.</w:t>
      </w:r>
      <w:r w:rsidR="00CD74E3" w:rsidRPr="009702AB">
        <w:rPr>
          <w:rFonts w:ascii="Times New Roman" w:hAnsi="Times New Roman" w:cs="Times New Roman"/>
          <w:b/>
          <w:sz w:val="24"/>
          <w:szCs w:val="24"/>
        </w:rPr>
        <w:t xml:space="preserve"> В статье 40 Положения</w:t>
      </w:r>
      <w:r w:rsidR="0091136E" w:rsidRPr="009702AB">
        <w:rPr>
          <w:rFonts w:ascii="Times New Roman" w:hAnsi="Times New Roman" w:cs="Times New Roman"/>
          <w:b/>
          <w:sz w:val="24"/>
          <w:szCs w:val="24"/>
        </w:rPr>
        <w:t>:</w:t>
      </w:r>
    </w:p>
    <w:p w:rsidR="00CD74E3" w:rsidRPr="009702AB" w:rsidRDefault="00D12450" w:rsidP="00DC234F">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CD74E3" w:rsidRPr="009702AB">
        <w:rPr>
          <w:rFonts w:ascii="Times New Roman" w:hAnsi="Times New Roman" w:cs="Times New Roman"/>
          <w:sz w:val="24"/>
          <w:szCs w:val="24"/>
        </w:rPr>
        <w:t xml:space="preserve">          </w:t>
      </w:r>
      <w:r w:rsidR="00DC234F" w:rsidRPr="009702AB">
        <w:rPr>
          <w:rFonts w:ascii="Times New Roman" w:hAnsi="Times New Roman" w:cs="Times New Roman"/>
          <w:sz w:val="24"/>
          <w:szCs w:val="24"/>
        </w:rPr>
        <w:t xml:space="preserve">            1.1</w:t>
      </w:r>
      <w:r w:rsidR="004D3BB9">
        <w:rPr>
          <w:rFonts w:ascii="Times New Roman" w:hAnsi="Times New Roman" w:cs="Times New Roman"/>
          <w:sz w:val="24"/>
          <w:szCs w:val="24"/>
        </w:rPr>
        <w:t>3</w:t>
      </w:r>
      <w:r w:rsidR="00DC234F" w:rsidRPr="009702AB">
        <w:rPr>
          <w:rFonts w:ascii="Times New Roman" w:hAnsi="Times New Roman" w:cs="Times New Roman"/>
          <w:sz w:val="24"/>
          <w:szCs w:val="24"/>
        </w:rPr>
        <w:t>.1.</w:t>
      </w:r>
      <w:r w:rsidR="00CD74E3" w:rsidRPr="009702AB">
        <w:rPr>
          <w:rFonts w:ascii="Times New Roman" w:hAnsi="Times New Roman" w:cs="Times New Roman"/>
          <w:sz w:val="24"/>
          <w:szCs w:val="24"/>
        </w:rPr>
        <w:t xml:space="preserve"> пункт 3 изложить в новой редакции</w:t>
      </w:r>
    </w:p>
    <w:p w:rsidR="00D12450" w:rsidRPr="009702AB" w:rsidRDefault="00D12450" w:rsidP="00DC234F">
      <w:pPr>
        <w:pStyle w:val="ConsNormal"/>
        <w:ind w:firstLine="0"/>
        <w:jc w:val="both"/>
        <w:rPr>
          <w:rFonts w:ascii="Times New Roman" w:hAnsi="Times New Roman" w:cs="Times New Roman"/>
          <w:sz w:val="24"/>
          <w:szCs w:val="24"/>
        </w:rPr>
      </w:pPr>
      <w:r w:rsidRPr="009702AB">
        <w:rPr>
          <w:rFonts w:ascii="Times New Roman" w:hAnsi="Times New Roman" w:cs="Times New Roman"/>
          <w:sz w:val="24"/>
          <w:szCs w:val="24"/>
        </w:rPr>
        <w:t xml:space="preserve">«В сводную бюджетную роспись могут быть внесены изменения </w:t>
      </w:r>
      <w:proofErr w:type="gramStart"/>
      <w:r w:rsidRPr="009702AB">
        <w:rPr>
          <w:rFonts w:ascii="Times New Roman" w:hAnsi="Times New Roman" w:cs="Times New Roman"/>
          <w:sz w:val="24"/>
          <w:szCs w:val="24"/>
        </w:rPr>
        <w:t>в соответствии с решениями начальника Финансового управления городского округа без внесения изменений в решение о бюджете</w:t>
      </w:r>
      <w:proofErr w:type="gramEnd"/>
      <w:r w:rsidRPr="009702AB">
        <w:rPr>
          <w:rFonts w:ascii="Times New Roman" w:hAnsi="Times New Roman" w:cs="Times New Roman"/>
          <w:sz w:val="24"/>
          <w:szCs w:val="24"/>
        </w:rPr>
        <w:t xml:space="preserve"> городского округа:</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изменения функций и полномочий главных распорядителей, получателей бюджетных средств, а также в связи с передачей муниципального имущества;</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lastRenderedPageBreak/>
        <w:t xml:space="preserve">в случае исполнения судебных актов, предусматривающих обращение взыскания на средства </w:t>
      </w:r>
      <w:r w:rsidR="00643680" w:rsidRPr="009702AB">
        <w:rPr>
          <w:rFonts w:eastAsiaTheme="minorHAnsi"/>
          <w:lang w:eastAsia="en-US"/>
        </w:rPr>
        <w:t>бюджета городского округа</w:t>
      </w:r>
      <w:r w:rsidRPr="009702AB">
        <w:rPr>
          <w:rFonts w:eastAsiaTheme="minorHAnsi"/>
          <w:lang w:eastAsia="en-US"/>
        </w:rPr>
        <w:t>;</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законе (решении) о бюджете объема и направлений их использования;</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перераспределения бюджетных ассигнований, предоставляемых на конкурсной основе;</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перераспределения бюджетных ассигнований между текущим финансовым годом и плановым периодом - в пределах предусмотренного законом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законом (решением) о бюджете, а также в случае сокращения (возврата при отсутствии потребности) указанных средств;</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 xml:space="preserve">в случае изменения типа </w:t>
      </w:r>
      <w:r w:rsidR="00643680" w:rsidRPr="009702AB">
        <w:rPr>
          <w:rFonts w:eastAsiaTheme="minorHAnsi"/>
          <w:lang w:eastAsia="en-US"/>
        </w:rPr>
        <w:t>муниципальных</w:t>
      </w:r>
      <w:r w:rsidRPr="009702AB">
        <w:rPr>
          <w:rFonts w:eastAsiaTheme="minorHAnsi"/>
          <w:lang w:eastAsia="en-US"/>
        </w:rPr>
        <w:t xml:space="preserve"> учреждений и организационно-правовой формы муниципальных унитарных предприятий;</w:t>
      </w:r>
    </w:p>
    <w:p w:rsidR="007720FB" w:rsidRPr="009702AB" w:rsidRDefault="007720FB" w:rsidP="00DC234F">
      <w:pPr>
        <w:autoSpaceDE w:val="0"/>
        <w:autoSpaceDN w:val="0"/>
        <w:adjustRightInd w:val="0"/>
        <w:ind w:firstLine="540"/>
        <w:jc w:val="both"/>
        <w:rPr>
          <w:rFonts w:eastAsiaTheme="minorHAnsi"/>
          <w:lang w:eastAsia="en-US"/>
        </w:rPr>
      </w:pPr>
      <w:r w:rsidRPr="009702AB">
        <w:rPr>
          <w:rFonts w:eastAsiaTheme="minorHAnsi"/>
          <w:lang w:eastAsia="en-US"/>
        </w:rPr>
        <w:t xml:space="preserve">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w:t>
      </w:r>
      <w:r w:rsidR="00643680" w:rsidRPr="009702AB">
        <w:rPr>
          <w:rFonts w:eastAsiaTheme="minorHAnsi"/>
          <w:lang w:eastAsia="en-US"/>
        </w:rPr>
        <w:t>муниципальных</w:t>
      </w:r>
      <w:r w:rsidRPr="009702AB">
        <w:rPr>
          <w:rFonts w:eastAsiaTheme="minorHAnsi"/>
          <w:lang w:eastAsia="en-US"/>
        </w:rPr>
        <w:t xml:space="preserve">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9702AB">
        <w:rPr>
          <w:rFonts w:eastAsiaTheme="minorHAnsi"/>
          <w:lang w:eastAsia="en-US"/>
        </w:rPr>
        <w:t>ассигнований</w:t>
      </w:r>
      <w:proofErr w:type="gramEnd"/>
      <w:r w:rsidRPr="009702AB">
        <w:rPr>
          <w:rFonts w:eastAsiaTheme="minorHAnsi"/>
          <w:lang w:eastAsia="en-US"/>
        </w:rPr>
        <w:t xml:space="preserve"> на исполнение указанных </w:t>
      </w:r>
      <w:r w:rsidR="00643680" w:rsidRPr="009702AB">
        <w:rPr>
          <w:rFonts w:eastAsiaTheme="minorHAnsi"/>
          <w:lang w:eastAsia="en-US"/>
        </w:rPr>
        <w:t>муниципальных</w:t>
      </w:r>
      <w:r w:rsidRPr="009702AB">
        <w:rPr>
          <w:rFonts w:eastAsiaTheme="minorHAnsi"/>
          <w:lang w:eastAsia="en-US"/>
        </w:rPr>
        <w:t xml:space="preserve"> контрактов в соответствии с требованиями, установленными </w:t>
      </w:r>
      <w:r w:rsidR="002065EE" w:rsidRPr="009702AB">
        <w:rPr>
          <w:rFonts w:eastAsiaTheme="minorHAnsi"/>
          <w:lang w:eastAsia="en-US"/>
        </w:rPr>
        <w:t>Бюджетным кодексом</w:t>
      </w:r>
      <w:r w:rsidRPr="009702AB">
        <w:rPr>
          <w:rFonts w:eastAsiaTheme="minorHAnsi"/>
          <w:lang w:eastAsia="en-US"/>
        </w:rPr>
        <w:t>;</w:t>
      </w:r>
    </w:p>
    <w:p w:rsidR="007720FB" w:rsidRPr="009702AB" w:rsidRDefault="007720FB" w:rsidP="00DC234F">
      <w:pPr>
        <w:autoSpaceDE w:val="0"/>
        <w:autoSpaceDN w:val="0"/>
        <w:adjustRightInd w:val="0"/>
        <w:ind w:firstLine="540"/>
        <w:jc w:val="both"/>
        <w:rPr>
          <w:rFonts w:eastAsiaTheme="minorHAnsi"/>
          <w:lang w:eastAsia="en-US"/>
        </w:rPr>
      </w:pPr>
      <w:proofErr w:type="gramStart"/>
      <w:r w:rsidRPr="009702AB">
        <w:rPr>
          <w:rFonts w:eastAsiaTheme="minorHAnsi"/>
          <w:lang w:eastAsia="en-US"/>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sidR="002065EE" w:rsidRPr="009702AB">
        <w:rPr>
          <w:rFonts w:eastAsiaTheme="minorHAnsi"/>
          <w:lang w:eastAsia="en-US"/>
        </w:rPr>
        <w:t>муниципальной</w:t>
      </w:r>
      <w:r w:rsidRPr="009702AB">
        <w:rPr>
          <w:rFonts w:eastAsiaTheme="minorHAnsi"/>
          <w:lang w:eastAsia="en-US"/>
        </w:rPr>
        <w:t xml:space="preserve">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w:t>
      </w:r>
      <w:r w:rsidR="002065EE" w:rsidRPr="009702AB">
        <w:rPr>
          <w:rFonts w:eastAsiaTheme="minorHAnsi"/>
          <w:lang w:eastAsia="en-US"/>
        </w:rPr>
        <w:t>муниципальной</w:t>
      </w:r>
      <w:r w:rsidRPr="009702AB">
        <w:rPr>
          <w:rFonts w:eastAsiaTheme="minorHAnsi"/>
          <w:lang w:eastAsia="en-US"/>
        </w:rPr>
        <w:t xml:space="preserve"> собственности после внесения изменений в решения, указанные в пункте 2 статьи 78.2 и пункте 2 статьи 79 </w:t>
      </w:r>
      <w:r w:rsidR="002065EE" w:rsidRPr="009702AB">
        <w:rPr>
          <w:rFonts w:eastAsiaTheme="minorHAnsi"/>
          <w:lang w:eastAsia="en-US"/>
        </w:rPr>
        <w:t>Бюджетного кодекса</w:t>
      </w:r>
      <w:r w:rsidRPr="009702AB">
        <w:rPr>
          <w:rFonts w:eastAsiaTheme="minorHAnsi"/>
          <w:lang w:eastAsia="en-US"/>
        </w:rPr>
        <w:t xml:space="preserve">, </w:t>
      </w:r>
      <w:r w:rsidR="002065EE" w:rsidRPr="009702AB">
        <w:rPr>
          <w:rFonts w:eastAsiaTheme="minorHAnsi"/>
          <w:lang w:eastAsia="en-US"/>
        </w:rPr>
        <w:t>муниципальные</w:t>
      </w:r>
      <w:r w:rsidRPr="009702AB">
        <w:rPr>
          <w:rFonts w:eastAsiaTheme="minorHAnsi"/>
          <w:lang w:eastAsia="en-US"/>
        </w:rPr>
        <w:t xml:space="preserve"> контракты или</w:t>
      </w:r>
      <w:proofErr w:type="gramEnd"/>
      <w:r w:rsidRPr="009702AB">
        <w:rPr>
          <w:rFonts w:eastAsiaTheme="minorHAnsi"/>
          <w:lang w:eastAsia="en-US"/>
        </w:rPr>
        <w:t xml:space="preserve"> соглашения о предоставлении субсидий на осуществление капитальных вложений.</w:t>
      </w:r>
    </w:p>
    <w:p w:rsidR="007720FB" w:rsidRPr="009702AB" w:rsidRDefault="007720FB" w:rsidP="007720FB">
      <w:pPr>
        <w:autoSpaceDE w:val="0"/>
        <w:autoSpaceDN w:val="0"/>
        <w:adjustRightInd w:val="0"/>
        <w:ind w:firstLine="540"/>
        <w:jc w:val="both"/>
        <w:rPr>
          <w:rFonts w:eastAsiaTheme="minorHAnsi"/>
          <w:lang w:eastAsia="en-US"/>
        </w:rPr>
      </w:pPr>
      <w:proofErr w:type="gramStart"/>
      <w:r w:rsidRPr="009702AB">
        <w:rPr>
          <w:rFonts w:eastAsiaTheme="minorHAnsi"/>
          <w:lang w:eastAsia="en-US"/>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законом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законом (решением) о бюджете.</w:t>
      </w:r>
      <w:proofErr w:type="gramEnd"/>
    </w:p>
    <w:p w:rsidR="00A77D27" w:rsidRPr="009702AB" w:rsidRDefault="00CD74E3" w:rsidP="00CC69C4">
      <w:pPr>
        <w:pStyle w:val="ConsNormal"/>
        <w:ind w:firstLine="539"/>
        <w:jc w:val="both"/>
        <w:rPr>
          <w:rFonts w:ascii="Times New Roman" w:hAnsi="Times New Roman" w:cs="Times New Roman"/>
          <w:sz w:val="24"/>
          <w:szCs w:val="24"/>
        </w:rPr>
      </w:pPr>
      <w:r w:rsidRPr="009702AB">
        <w:rPr>
          <w:rFonts w:ascii="Times New Roman" w:hAnsi="Times New Roman" w:cs="Times New Roman"/>
          <w:sz w:val="24"/>
          <w:szCs w:val="24"/>
        </w:rPr>
        <w:t xml:space="preserve">              </w:t>
      </w:r>
      <w:r w:rsidR="0091136E" w:rsidRPr="009702AB">
        <w:rPr>
          <w:rFonts w:ascii="Times New Roman" w:hAnsi="Times New Roman" w:cs="Times New Roman"/>
          <w:sz w:val="24"/>
          <w:szCs w:val="24"/>
        </w:rPr>
        <w:t xml:space="preserve">           1.1</w:t>
      </w:r>
      <w:r w:rsidR="004D3BB9">
        <w:rPr>
          <w:rFonts w:ascii="Times New Roman" w:hAnsi="Times New Roman" w:cs="Times New Roman"/>
          <w:sz w:val="24"/>
          <w:szCs w:val="24"/>
        </w:rPr>
        <w:t>3</w:t>
      </w:r>
      <w:r w:rsidR="0091136E" w:rsidRPr="009702AB">
        <w:rPr>
          <w:rFonts w:ascii="Times New Roman" w:hAnsi="Times New Roman" w:cs="Times New Roman"/>
          <w:sz w:val="24"/>
          <w:szCs w:val="24"/>
        </w:rPr>
        <w:t xml:space="preserve">.2. </w:t>
      </w:r>
      <w:r w:rsidRPr="009702AB">
        <w:rPr>
          <w:rFonts w:ascii="Times New Roman" w:hAnsi="Times New Roman" w:cs="Times New Roman"/>
          <w:sz w:val="24"/>
          <w:szCs w:val="24"/>
        </w:rPr>
        <w:t>в пункт</w:t>
      </w:r>
      <w:r w:rsidR="00A77D27" w:rsidRPr="009702AB">
        <w:rPr>
          <w:rFonts w:ascii="Times New Roman" w:hAnsi="Times New Roman" w:cs="Times New Roman"/>
          <w:sz w:val="24"/>
          <w:szCs w:val="24"/>
        </w:rPr>
        <w:t>е</w:t>
      </w:r>
      <w:r w:rsidRPr="009702AB">
        <w:rPr>
          <w:rFonts w:ascii="Times New Roman" w:hAnsi="Times New Roman" w:cs="Times New Roman"/>
          <w:sz w:val="24"/>
          <w:szCs w:val="24"/>
        </w:rPr>
        <w:t xml:space="preserve"> 5</w:t>
      </w:r>
      <w:r w:rsidR="0091136E" w:rsidRPr="009702AB">
        <w:rPr>
          <w:rFonts w:ascii="Times New Roman" w:hAnsi="Times New Roman" w:cs="Times New Roman"/>
          <w:sz w:val="24"/>
          <w:szCs w:val="24"/>
        </w:rPr>
        <w:t xml:space="preserve"> </w:t>
      </w:r>
      <w:r w:rsidR="00A77D27" w:rsidRPr="009702AB">
        <w:rPr>
          <w:rFonts w:ascii="Times New Roman" w:hAnsi="Times New Roman" w:cs="Times New Roman"/>
          <w:sz w:val="24"/>
          <w:szCs w:val="24"/>
        </w:rPr>
        <w:t>абзац первый изложить в следующей редакции:</w:t>
      </w:r>
    </w:p>
    <w:p w:rsidR="00A77D27" w:rsidRPr="009702AB" w:rsidRDefault="00A77D27" w:rsidP="0091136E">
      <w:pPr>
        <w:jc w:val="both"/>
      </w:pPr>
      <w:r w:rsidRPr="009702AB">
        <w:t xml:space="preserve">«Порядком составления и ведения сводной бюджетной росписи может быть предусмотрено утверждение лимитов бюджетных обязательств по группам, подгруппам и элементам </w:t>
      </w:r>
      <w:proofErr w:type="gramStart"/>
      <w:r w:rsidRPr="009702AB">
        <w:t>видов расходов классификации рас</w:t>
      </w:r>
      <w:r w:rsidR="0070341A" w:rsidRPr="009702AB">
        <w:t>ходов бюджета городского</w:t>
      </w:r>
      <w:proofErr w:type="gramEnd"/>
      <w:r w:rsidR="0070341A" w:rsidRPr="009702AB">
        <w:t xml:space="preserve"> округа, в том числе дифференцированно для разных целевых статей и (или) видов расходов бюджета, главных распорядителей бюджетных средств».</w:t>
      </w:r>
    </w:p>
    <w:p w:rsidR="0070341A" w:rsidRPr="009702AB" w:rsidRDefault="00CC69C4" w:rsidP="00CC69C4">
      <w:pPr>
        <w:autoSpaceDE w:val="0"/>
        <w:autoSpaceDN w:val="0"/>
        <w:adjustRightInd w:val="0"/>
        <w:ind w:firstLine="540"/>
        <w:jc w:val="both"/>
      </w:pPr>
      <w:r w:rsidRPr="009702AB">
        <w:rPr>
          <w:rFonts w:eastAsiaTheme="minorHAnsi"/>
          <w:lang w:eastAsia="en-US"/>
        </w:rPr>
        <w:t xml:space="preserve">  </w:t>
      </w:r>
      <w:r w:rsidR="0070341A" w:rsidRPr="009702AB">
        <w:tab/>
      </w:r>
      <w:r w:rsidR="0070341A" w:rsidRPr="009702AB">
        <w:tab/>
      </w:r>
      <w:r w:rsidR="0091136E" w:rsidRPr="009702AB">
        <w:t xml:space="preserve">           1.1</w:t>
      </w:r>
      <w:r w:rsidR="004D3BB9">
        <w:t>3</w:t>
      </w:r>
      <w:r w:rsidR="0091136E" w:rsidRPr="009702AB">
        <w:t>.3.</w:t>
      </w:r>
      <w:r w:rsidR="0070341A" w:rsidRPr="009702AB">
        <w:t xml:space="preserve"> дополнить пунктом 8 следующего содержания:</w:t>
      </w:r>
    </w:p>
    <w:p w:rsidR="00874EB1" w:rsidRPr="009702AB" w:rsidRDefault="0070341A" w:rsidP="0091136E">
      <w:pPr>
        <w:jc w:val="both"/>
      </w:pPr>
      <w:r w:rsidRPr="009702AB">
        <w:t xml:space="preserve">«Муниципальными правовыми актами Собрания могут предусматриваться дополнительные основания </w:t>
      </w:r>
      <w:proofErr w:type="gramStart"/>
      <w:r w:rsidRPr="009702AB">
        <w:t>для внесения изменений в сводную бюджетную роспись без внесения изменений в решение о бюджете</w:t>
      </w:r>
      <w:proofErr w:type="gramEnd"/>
      <w:r w:rsidRPr="009702AB">
        <w:t xml:space="preserve"> в соответствии с решениями начальника финансового управления и (или) могут предусматриваться положения об установлении  указанных дополнительных основаниях в решении о бюджете.»    </w:t>
      </w:r>
    </w:p>
    <w:p w:rsidR="00874EB1" w:rsidRPr="009702AB" w:rsidRDefault="00874EB1" w:rsidP="00D604AB">
      <w:pPr>
        <w:ind w:firstLine="539"/>
        <w:jc w:val="both"/>
      </w:pPr>
      <w:r w:rsidRPr="009702AB">
        <w:tab/>
      </w:r>
      <w:r w:rsidRPr="009702AB">
        <w:rPr>
          <w:b/>
        </w:rPr>
        <w:t>1.1</w:t>
      </w:r>
      <w:r w:rsidR="004D3BB9">
        <w:rPr>
          <w:b/>
        </w:rPr>
        <w:t>4</w:t>
      </w:r>
      <w:proofErr w:type="gramStart"/>
      <w:r w:rsidRPr="009702AB">
        <w:rPr>
          <w:b/>
        </w:rPr>
        <w:t xml:space="preserve"> В</w:t>
      </w:r>
      <w:proofErr w:type="gramEnd"/>
      <w:r w:rsidRPr="009702AB">
        <w:rPr>
          <w:b/>
        </w:rPr>
        <w:t xml:space="preserve"> статье 44</w:t>
      </w:r>
      <w:r w:rsidR="00C71F55" w:rsidRPr="009702AB">
        <w:rPr>
          <w:b/>
        </w:rPr>
        <w:t xml:space="preserve"> Положения</w:t>
      </w:r>
      <w:r w:rsidRPr="009702AB">
        <w:rPr>
          <w:b/>
        </w:rPr>
        <w:t>:</w:t>
      </w:r>
      <w:r w:rsidRPr="009702AB">
        <w:t xml:space="preserve"> </w:t>
      </w:r>
    </w:p>
    <w:p w:rsidR="00874EB1" w:rsidRPr="009702AB" w:rsidRDefault="00874EB1" w:rsidP="00D604AB">
      <w:pPr>
        <w:ind w:firstLine="539"/>
        <w:jc w:val="both"/>
      </w:pPr>
      <w:r w:rsidRPr="009702AB">
        <w:tab/>
      </w:r>
      <w:r w:rsidRPr="009702AB">
        <w:tab/>
      </w:r>
      <w:r w:rsidR="004D3BB9">
        <w:t xml:space="preserve">              1.14</w:t>
      </w:r>
      <w:r w:rsidR="0091136E" w:rsidRPr="009702AB">
        <w:t>.1.</w:t>
      </w:r>
      <w:r w:rsidRPr="009702AB">
        <w:t xml:space="preserve"> абзац второй пункта 2 после слов «по расходам» дополнить словами «и лимитов бюджетных обязательств»</w:t>
      </w:r>
      <w:r w:rsidR="008D4F87">
        <w:t>.</w:t>
      </w:r>
    </w:p>
    <w:p w:rsidR="00874EB1" w:rsidRPr="009702AB" w:rsidRDefault="00874EB1" w:rsidP="00D604AB">
      <w:pPr>
        <w:ind w:firstLine="539"/>
        <w:jc w:val="both"/>
      </w:pPr>
      <w:r w:rsidRPr="009702AB">
        <w:lastRenderedPageBreak/>
        <w:tab/>
      </w:r>
      <w:r w:rsidRPr="009702AB">
        <w:tab/>
      </w:r>
      <w:r w:rsidR="004D3BB9">
        <w:t xml:space="preserve">               1.14</w:t>
      </w:r>
      <w:r w:rsidR="0091136E" w:rsidRPr="009702AB">
        <w:t xml:space="preserve">.2. </w:t>
      </w:r>
      <w:r w:rsidRPr="009702AB">
        <w:t xml:space="preserve">в пункте 3 слова «бюджетной росписью показателей по расходам по кодам классификации операций сектора </w:t>
      </w:r>
      <w:r w:rsidR="00C71F55" w:rsidRPr="009702AB">
        <w:t>государственного управления» заменить словами «лимитов бюджетных обязательств по подгруппам (подгруппам и элементам) видов расходов</w:t>
      </w:r>
      <w:proofErr w:type="gramStart"/>
      <w:r w:rsidR="00C71F55" w:rsidRPr="009702AB">
        <w:t>.»</w:t>
      </w:r>
      <w:proofErr w:type="gramEnd"/>
    </w:p>
    <w:p w:rsidR="00937E75" w:rsidRPr="009702AB" w:rsidRDefault="00937E75" w:rsidP="00D604AB">
      <w:pPr>
        <w:ind w:firstLine="539"/>
        <w:jc w:val="both"/>
        <w:rPr>
          <w:b/>
        </w:rPr>
      </w:pPr>
      <w:r w:rsidRPr="009702AB">
        <w:t xml:space="preserve">   </w:t>
      </w:r>
      <w:r w:rsidR="0091136E" w:rsidRPr="009702AB">
        <w:t xml:space="preserve"> </w:t>
      </w:r>
      <w:r w:rsidR="009702AB">
        <w:t xml:space="preserve"> </w:t>
      </w:r>
      <w:r w:rsidRPr="009702AB">
        <w:rPr>
          <w:b/>
        </w:rPr>
        <w:t>1.1</w:t>
      </w:r>
      <w:r w:rsidR="004D3BB9">
        <w:rPr>
          <w:b/>
        </w:rPr>
        <w:t>5</w:t>
      </w:r>
      <w:r w:rsidRPr="009702AB">
        <w:rPr>
          <w:b/>
        </w:rPr>
        <w:t>. абзац 5 статьи 47 Положения изложить в новой редакции</w:t>
      </w:r>
    </w:p>
    <w:p w:rsidR="00937E75" w:rsidRPr="009702AB" w:rsidRDefault="00937E75" w:rsidP="0091136E">
      <w:pPr>
        <w:autoSpaceDE w:val="0"/>
        <w:autoSpaceDN w:val="0"/>
        <w:adjustRightInd w:val="0"/>
        <w:jc w:val="both"/>
        <w:rPr>
          <w:rFonts w:eastAsiaTheme="minorHAnsi"/>
          <w:lang w:eastAsia="en-US"/>
        </w:rPr>
      </w:pPr>
      <w:proofErr w:type="gramStart"/>
      <w:r w:rsidRPr="009702AB">
        <w:rPr>
          <w:rFonts w:eastAsiaTheme="minorHAnsi"/>
          <w:lang w:eastAsia="en-US"/>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w:t>
      </w:r>
      <w:r w:rsidR="003139FF" w:rsidRPr="009702AB">
        <w:rPr>
          <w:rFonts w:eastAsiaTheme="minorHAnsi"/>
          <w:lang w:eastAsia="en-US"/>
        </w:rPr>
        <w:t xml:space="preserve"> дополнительно</w:t>
      </w:r>
      <w:r w:rsidRPr="009702AB">
        <w:rPr>
          <w:rFonts w:eastAsiaTheme="minorHAnsi"/>
          <w:lang w:eastAsia="en-US"/>
        </w:rPr>
        <w:t xml:space="preserve">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roofErr w:type="gramEnd"/>
    </w:p>
    <w:p w:rsidR="00C71F55" w:rsidRPr="009702AB" w:rsidRDefault="00C71F55" w:rsidP="00D604AB">
      <w:pPr>
        <w:ind w:firstLine="539"/>
        <w:jc w:val="both"/>
      </w:pPr>
      <w:r w:rsidRPr="009702AB">
        <w:tab/>
      </w:r>
      <w:r w:rsidR="0091136E" w:rsidRPr="009702AB">
        <w:rPr>
          <w:b/>
        </w:rPr>
        <w:t xml:space="preserve">   </w:t>
      </w:r>
      <w:r w:rsidRPr="009702AB">
        <w:rPr>
          <w:b/>
        </w:rPr>
        <w:t>1.1</w:t>
      </w:r>
      <w:r w:rsidR="004D3BB9">
        <w:rPr>
          <w:b/>
        </w:rPr>
        <w:t>6</w:t>
      </w:r>
      <w:proofErr w:type="gramStart"/>
      <w:r w:rsidRPr="009702AB">
        <w:rPr>
          <w:b/>
        </w:rPr>
        <w:t xml:space="preserve"> В</w:t>
      </w:r>
      <w:proofErr w:type="gramEnd"/>
      <w:r w:rsidRPr="009702AB">
        <w:rPr>
          <w:b/>
        </w:rPr>
        <w:t xml:space="preserve"> пункте 4 статьи 51 Положения абзац 1 изложить в следующей редакции</w:t>
      </w:r>
      <w:r w:rsidRPr="009702AB">
        <w:t>:</w:t>
      </w:r>
    </w:p>
    <w:p w:rsidR="00C71F55" w:rsidRPr="009702AB" w:rsidRDefault="00C71F55" w:rsidP="0091136E">
      <w:pPr>
        <w:jc w:val="both"/>
      </w:pPr>
      <w:r w:rsidRPr="009702AB">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w:t>
      </w:r>
      <w:r w:rsidR="00FE4B14" w:rsidRPr="009702AB">
        <w:t>щего финансового года».</w:t>
      </w:r>
    </w:p>
    <w:p w:rsidR="00FE4B14" w:rsidRPr="009702AB" w:rsidRDefault="00FE4B14" w:rsidP="00D604AB">
      <w:pPr>
        <w:ind w:firstLine="539"/>
        <w:jc w:val="both"/>
      </w:pPr>
      <w:r w:rsidRPr="009702AB">
        <w:tab/>
      </w:r>
      <w:r w:rsidR="0091136E" w:rsidRPr="009702AB">
        <w:t xml:space="preserve">    </w:t>
      </w:r>
      <w:r w:rsidRPr="009702AB">
        <w:rPr>
          <w:b/>
        </w:rPr>
        <w:t>1.1</w:t>
      </w:r>
      <w:r w:rsidR="004D3BB9">
        <w:rPr>
          <w:b/>
        </w:rPr>
        <w:t>7</w:t>
      </w:r>
      <w:r w:rsidR="009702AB" w:rsidRPr="009702AB">
        <w:rPr>
          <w:b/>
        </w:rPr>
        <w:t>.</w:t>
      </w:r>
      <w:r w:rsidRPr="009702AB">
        <w:rPr>
          <w:b/>
        </w:rPr>
        <w:t xml:space="preserve"> В абзаце </w:t>
      </w:r>
      <w:r w:rsidR="00D06FED" w:rsidRPr="009702AB">
        <w:rPr>
          <w:b/>
        </w:rPr>
        <w:t>4</w:t>
      </w:r>
      <w:r w:rsidRPr="009702AB">
        <w:rPr>
          <w:b/>
        </w:rPr>
        <w:t xml:space="preserve"> пункта 3 статьи 52 Положения </w:t>
      </w:r>
      <w:r w:rsidRPr="009702AB">
        <w:t>слова «по кодам классификации операций сектора государственного управления» заменить словами «по кодам подвидов доходов, подгрупп и (или) элементов видов расходов, видов источников финансирования дефицитов бюджетов».</w:t>
      </w:r>
    </w:p>
    <w:p w:rsidR="006B1430" w:rsidRPr="009702AB" w:rsidRDefault="0091136E" w:rsidP="00D604AB">
      <w:pPr>
        <w:ind w:firstLine="539"/>
        <w:jc w:val="both"/>
        <w:rPr>
          <w:b/>
        </w:rPr>
      </w:pPr>
      <w:r w:rsidRPr="009702AB">
        <w:t xml:space="preserve">   </w:t>
      </w:r>
      <w:r w:rsidRPr="009702AB">
        <w:rPr>
          <w:b/>
        </w:rPr>
        <w:t xml:space="preserve"> </w:t>
      </w:r>
      <w:r w:rsidR="003139FF" w:rsidRPr="009702AB">
        <w:rPr>
          <w:b/>
        </w:rPr>
        <w:t xml:space="preserve">   </w:t>
      </w:r>
      <w:r w:rsidRPr="009702AB">
        <w:rPr>
          <w:b/>
        </w:rPr>
        <w:t>1.1</w:t>
      </w:r>
      <w:r w:rsidR="004D3BB9">
        <w:rPr>
          <w:b/>
        </w:rPr>
        <w:t>8</w:t>
      </w:r>
      <w:r w:rsidR="003139FF" w:rsidRPr="009702AB">
        <w:rPr>
          <w:b/>
        </w:rPr>
        <w:t xml:space="preserve">. Подпункт 2 пункта 5 статьи 53 </w:t>
      </w:r>
      <w:r w:rsidRPr="009702AB">
        <w:rPr>
          <w:b/>
        </w:rPr>
        <w:t xml:space="preserve">Положения </w:t>
      </w:r>
      <w:r w:rsidR="003139FF" w:rsidRPr="009702AB">
        <w:rPr>
          <w:b/>
        </w:rPr>
        <w:t>исключить;</w:t>
      </w:r>
    </w:p>
    <w:p w:rsidR="00FE4CED" w:rsidRPr="009702AB" w:rsidRDefault="0091136E" w:rsidP="00D604AB">
      <w:pPr>
        <w:ind w:firstLine="539"/>
        <w:jc w:val="both"/>
      </w:pPr>
      <w:r w:rsidRPr="009702AB">
        <w:rPr>
          <w:b/>
        </w:rPr>
        <w:t xml:space="preserve">       </w:t>
      </w:r>
      <w:r w:rsidR="00FE4CED" w:rsidRPr="009702AB">
        <w:rPr>
          <w:b/>
        </w:rPr>
        <w:t>1.1</w:t>
      </w:r>
      <w:r w:rsidR="004D3BB9">
        <w:rPr>
          <w:b/>
        </w:rPr>
        <w:t>9</w:t>
      </w:r>
      <w:r w:rsidR="00FE4CED" w:rsidRPr="009702AB">
        <w:rPr>
          <w:b/>
        </w:rPr>
        <w:t xml:space="preserve">. </w:t>
      </w:r>
      <w:r w:rsidR="0004578B" w:rsidRPr="009702AB">
        <w:rPr>
          <w:b/>
        </w:rPr>
        <w:t>В пункте 3 статьи 54 Положения</w:t>
      </w:r>
      <w:r w:rsidR="0004578B" w:rsidRPr="009702AB">
        <w:t xml:space="preserve"> слова «одновременно с годовым отчетом об исполнении бюджета городского округа» исключить;</w:t>
      </w:r>
    </w:p>
    <w:p w:rsidR="00FE4B14" w:rsidRDefault="00FE4B14" w:rsidP="00D604AB">
      <w:pPr>
        <w:ind w:firstLine="539"/>
        <w:jc w:val="both"/>
      </w:pPr>
      <w:r w:rsidRPr="009702AB">
        <w:tab/>
      </w:r>
      <w:r w:rsidR="0091136E" w:rsidRPr="009702AB">
        <w:rPr>
          <w:b/>
        </w:rPr>
        <w:t xml:space="preserve">     </w:t>
      </w:r>
      <w:r w:rsidR="004D3BB9">
        <w:rPr>
          <w:b/>
        </w:rPr>
        <w:t>1.20</w:t>
      </w:r>
      <w:r w:rsidRPr="009702AB">
        <w:rPr>
          <w:b/>
        </w:rPr>
        <w:t xml:space="preserve">. </w:t>
      </w:r>
      <w:r w:rsidR="00D06FED" w:rsidRPr="009702AB">
        <w:rPr>
          <w:b/>
        </w:rPr>
        <w:t>Подпункты 2,6 пункта 2 статьи 56 Положения</w:t>
      </w:r>
      <w:r w:rsidR="00D06FED" w:rsidRPr="009702AB">
        <w:t xml:space="preserve"> признать утратившим силу;</w:t>
      </w:r>
    </w:p>
    <w:p w:rsidR="004D3BB9" w:rsidRDefault="004D3BB9" w:rsidP="00D604AB">
      <w:pPr>
        <w:ind w:firstLine="539"/>
        <w:jc w:val="both"/>
        <w:rPr>
          <w:b/>
        </w:rPr>
      </w:pPr>
      <w:r>
        <w:tab/>
        <w:t xml:space="preserve">     </w:t>
      </w:r>
      <w:r w:rsidRPr="004D3BB9">
        <w:rPr>
          <w:b/>
        </w:rPr>
        <w:t xml:space="preserve">1.21. </w:t>
      </w:r>
      <w:r>
        <w:rPr>
          <w:b/>
        </w:rPr>
        <w:t>Главу 8 Положения изложить в новой редакции</w:t>
      </w:r>
      <w:proofErr w:type="gramStart"/>
      <w:r>
        <w:rPr>
          <w:b/>
        </w:rPr>
        <w:t xml:space="preserve"> :</w:t>
      </w:r>
      <w:proofErr w:type="gramEnd"/>
    </w:p>
    <w:p w:rsidR="004D3BB9" w:rsidRPr="004D3BB9" w:rsidRDefault="00157070" w:rsidP="004D3BB9">
      <w:pPr>
        <w:widowControl w:val="0"/>
        <w:autoSpaceDE w:val="0"/>
        <w:autoSpaceDN w:val="0"/>
        <w:adjustRightInd w:val="0"/>
        <w:jc w:val="center"/>
        <w:outlineLvl w:val="2"/>
        <w:rPr>
          <w:rFonts w:eastAsiaTheme="minorHAnsi"/>
          <w:lang w:eastAsia="en-US"/>
        </w:rPr>
      </w:pPr>
      <w:r>
        <w:rPr>
          <w:rFonts w:eastAsiaTheme="minorHAnsi"/>
          <w:lang w:eastAsia="en-US"/>
        </w:rPr>
        <w:t>«</w:t>
      </w:r>
      <w:r w:rsidRPr="00157070">
        <w:rPr>
          <w:rFonts w:eastAsiaTheme="minorHAnsi"/>
          <w:lang w:eastAsia="en-US"/>
        </w:rPr>
        <w:t xml:space="preserve">Статья 57. </w:t>
      </w:r>
      <w:r w:rsidR="004D3BB9" w:rsidRPr="004D3BB9">
        <w:rPr>
          <w:rFonts w:eastAsiaTheme="minorHAnsi"/>
          <w:lang w:eastAsia="en-US"/>
        </w:rPr>
        <w:t>Виды муниципального финансового контроля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Муниципальный финансовый контроль подразделяется </w:t>
      </w:r>
      <w:proofErr w:type="gramStart"/>
      <w:r w:rsidRPr="004D3BB9">
        <w:rPr>
          <w:rFonts w:eastAsiaTheme="minorHAnsi"/>
          <w:lang w:eastAsia="en-US"/>
        </w:rPr>
        <w:t>на</w:t>
      </w:r>
      <w:proofErr w:type="gramEnd"/>
      <w:r w:rsidRPr="004D3BB9">
        <w:rPr>
          <w:rFonts w:eastAsiaTheme="minorHAnsi"/>
          <w:lang w:eastAsia="en-US"/>
        </w:rPr>
        <w:t xml:space="preserve"> внешний и внутренний, предварительный и последующий.</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1. Внешний муниципальный финансовый контроль в сфере бюджетных правоотношений является контрольной деятельностью соответственно Контрольно-счетной палаты.</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2. Внутренний муниципальный финансовый контроль в сфере бюджетных правоотношений является контрольной деятельностью Финансового управления.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3.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4. Последующий контроль осуществляется по результатам исполнения бюджета городского округа в целях установления законности их исполнения, достоверности учета и отчетности.</w:t>
      </w:r>
    </w:p>
    <w:p w:rsidR="004D3BB9" w:rsidRPr="004D3BB9" w:rsidRDefault="00157070" w:rsidP="004D3BB9">
      <w:pPr>
        <w:widowControl w:val="0"/>
        <w:autoSpaceDE w:val="0"/>
        <w:autoSpaceDN w:val="0"/>
        <w:adjustRightInd w:val="0"/>
        <w:jc w:val="center"/>
        <w:outlineLvl w:val="2"/>
        <w:rPr>
          <w:rFonts w:eastAsiaTheme="minorHAnsi"/>
          <w:lang w:eastAsia="en-US"/>
        </w:rPr>
      </w:pPr>
      <w:r w:rsidRPr="00157070">
        <w:rPr>
          <w:rFonts w:eastAsiaTheme="minorHAnsi"/>
          <w:lang w:eastAsia="en-US"/>
        </w:rPr>
        <w:t>5</w:t>
      </w:r>
      <w:r w:rsidR="004D3BB9" w:rsidRPr="004D3BB9">
        <w:rPr>
          <w:rFonts w:eastAsiaTheme="minorHAnsi"/>
          <w:lang w:eastAsia="en-US"/>
        </w:rPr>
        <w:t>8. Полномочия Контрольно-счетной палаты по осуществлению</w:t>
      </w:r>
    </w:p>
    <w:p w:rsidR="004D3BB9" w:rsidRPr="004D3BB9" w:rsidRDefault="004D3BB9" w:rsidP="004D3BB9">
      <w:pPr>
        <w:widowControl w:val="0"/>
        <w:autoSpaceDE w:val="0"/>
        <w:autoSpaceDN w:val="0"/>
        <w:adjustRightInd w:val="0"/>
        <w:jc w:val="center"/>
        <w:rPr>
          <w:rFonts w:eastAsiaTheme="minorHAnsi"/>
          <w:lang w:eastAsia="en-US"/>
        </w:rPr>
      </w:pPr>
      <w:r w:rsidRPr="004D3BB9">
        <w:rPr>
          <w:rFonts w:eastAsiaTheme="minorHAnsi"/>
          <w:lang w:eastAsia="en-US"/>
        </w:rPr>
        <w:t>внешнего муниципального финансового контроля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1. Полномочиями Контрольно-счетной палаты по осуществлению внешнего муниципального финансового контроля являются: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1) </w:t>
      </w:r>
      <w:proofErr w:type="gramStart"/>
      <w:r w:rsidRPr="004D3BB9">
        <w:rPr>
          <w:rFonts w:eastAsiaTheme="minorHAnsi"/>
          <w:lang w:eastAsia="en-US"/>
        </w:rPr>
        <w:t>контроль за</w:t>
      </w:r>
      <w:proofErr w:type="gramEnd"/>
      <w:r w:rsidRPr="004D3BB9">
        <w:rPr>
          <w:rFonts w:eastAsiaTheme="minorHAnsi"/>
          <w:lang w:eastAsia="en-US"/>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2) </w:t>
      </w:r>
      <w:proofErr w:type="gramStart"/>
      <w:r w:rsidRPr="004D3BB9">
        <w:rPr>
          <w:rFonts w:eastAsiaTheme="minorHAnsi"/>
          <w:lang w:eastAsia="en-US"/>
        </w:rPr>
        <w:t>контроль за</w:t>
      </w:r>
      <w:proofErr w:type="gramEnd"/>
      <w:r w:rsidRPr="004D3BB9">
        <w:rPr>
          <w:rFonts w:eastAsiaTheme="minorHAnsi"/>
          <w:lang w:eastAsia="en-US"/>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3) контроль в других сферах, установленных Федеральным </w:t>
      </w:r>
      <w:hyperlink r:id="rId9" w:history="1">
        <w:r w:rsidRPr="004D3BB9">
          <w:rPr>
            <w:rFonts w:eastAsiaTheme="minorHAnsi"/>
            <w:lang w:eastAsia="en-US"/>
          </w:rPr>
          <w:t>законом</w:t>
        </w:r>
      </w:hyperlink>
      <w:r w:rsidRPr="004D3BB9">
        <w:rPr>
          <w:rFonts w:eastAsiaTheme="minorHAnsi"/>
          <w:lang w:eastAsia="en-US"/>
        </w:rPr>
        <w:t xml:space="preserve"> от 5 апреля 2013 </w:t>
      </w:r>
      <w:r w:rsidRPr="004D3BB9">
        <w:rPr>
          <w:rFonts w:eastAsiaTheme="minorHAnsi"/>
          <w:lang w:eastAsia="en-US"/>
        </w:rPr>
        <w:lastRenderedPageBreak/>
        <w:t xml:space="preserve">года N 41-ФЗ "О Счетной палате Российской Федерации" и Федеральным </w:t>
      </w:r>
      <w:hyperlink r:id="rId10" w:history="1">
        <w:r w:rsidRPr="004D3BB9">
          <w:rPr>
            <w:rFonts w:eastAsiaTheme="minorHAnsi"/>
            <w:lang w:eastAsia="en-US"/>
          </w:rPr>
          <w:t>законом</w:t>
        </w:r>
      </w:hyperlink>
      <w:r w:rsidRPr="004D3BB9">
        <w:rPr>
          <w:rFonts w:eastAsiaTheme="minorHAnsi"/>
          <w:lang w:eastAsia="en-US"/>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2. При осуществлении полномочий по внешнему муниципальному финансовому контролю Контрольно-счетной палатой:</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1) проводятся проверки, ревизии, обследования;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2) направляются объектам контроля акты, заключения, представления и (или) предписания;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3) направляются органам и должностным лицам, уполномоченным в соответствии с Бюджетным </w:t>
      </w:r>
      <w:hyperlink r:id="rId11" w:history="1">
        <w:r w:rsidRPr="004D3BB9">
          <w:rPr>
            <w:rFonts w:eastAsiaTheme="minorHAnsi"/>
            <w:lang w:eastAsia="en-US"/>
          </w:rPr>
          <w:t>кодексом</w:t>
        </w:r>
      </w:hyperlink>
      <w:r w:rsidRPr="004D3BB9">
        <w:rPr>
          <w:rFonts w:eastAsiaTheme="minorHAnsi"/>
          <w:lang w:eastAsia="en-US"/>
        </w:rPr>
        <w:t xml:space="preserve">, иными актами бюджетного законодательства Российской Федерации принимать решения о применении предусмотренных Бюджетным </w:t>
      </w:r>
      <w:hyperlink r:id="rId12" w:history="1">
        <w:r w:rsidRPr="004D3BB9">
          <w:rPr>
            <w:rFonts w:eastAsiaTheme="minorHAnsi"/>
            <w:lang w:eastAsia="en-US"/>
          </w:rPr>
          <w:t>кодексом</w:t>
        </w:r>
      </w:hyperlink>
      <w:r w:rsidRPr="004D3BB9">
        <w:rPr>
          <w:rFonts w:eastAsiaTheme="minorHAnsi"/>
          <w:lang w:eastAsia="en-US"/>
        </w:rPr>
        <w:t xml:space="preserve"> бюджетных мер принуждения, уведомления о применении бюджетных мер принуждения.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3. Порядок осуществления полномочий Контрольно-счетной палаты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w:t>
      </w:r>
      <w:r w:rsidR="00157070" w:rsidRPr="00157070">
        <w:rPr>
          <w:rFonts w:eastAsiaTheme="minorHAnsi"/>
          <w:lang w:eastAsia="en-US"/>
        </w:rPr>
        <w:t xml:space="preserve">Северо-Курильского </w:t>
      </w:r>
      <w:r w:rsidRPr="004D3BB9">
        <w:rPr>
          <w:rFonts w:eastAsiaTheme="minorHAnsi"/>
          <w:lang w:eastAsia="en-US"/>
        </w:rPr>
        <w:t>городского округа.</w:t>
      </w:r>
    </w:p>
    <w:p w:rsidR="004D3BB9" w:rsidRPr="004D3BB9" w:rsidRDefault="00157070" w:rsidP="004D3BB9">
      <w:pPr>
        <w:widowControl w:val="0"/>
        <w:autoSpaceDE w:val="0"/>
        <w:autoSpaceDN w:val="0"/>
        <w:adjustRightInd w:val="0"/>
        <w:jc w:val="center"/>
        <w:outlineLvl w:val="2"/>
        <w:rPr>
          <w:rFonts w:eastAsiaTheme="minorHAnsi"/>
          <w:lang w:eastAsia="en-US"/>
        </w:rPr>
      </w:pPr>
      <w:r w:rsidRPr="00157070">
        <w:rPr>
          <w:rFonts w:eastAsiaTheme="minorHAnsi"/>
          <w:lang w:eastAsia="en-US"/>
        </w:rPr>
        <w:t>5</w:t>
      </w:r>
      <w:r w:rsidR="004D3BB9" w:rsidRPr="004D3BB9">
        <w:rPr>
          <w:rFonts w:eastAsiaTheme="minorHAnsi"/>
          <w:lang w:eastAsia="en-US"/>
        </w:rPr>
        <w:t>9. Полномочия Финансового управления по осуществлению</w:t>
      </w:r>
    </w:p>
    <w:p w:rsidR="004D3BB9" w:rsidRPr="004D3BB9" w:rsidRDefault="004D3BB9" w:rsidP="004D3BB9">
      <w:pPr>
        <w:widowControl w:val="0"/>
        <w:autoSpaceDE w:val="0"/>
        <w:autoSpaceDN w:val="0"/>
        <w:adjustRightInd w:val="0"/>
        <w:jc w:val="center"/>
        <w:rPr>
          <w:rFonts w:eastAsiaTheme="minorHAnsi"/>
          <w:lang w:eastAsia="en-US"/>
        </w:rPr>
      </w:pPr>
      <w:r w:rsidRPr="004D3BB9">
        <w:rPr>
          <w:rFonts w:eastAsiaTheme="minorHAnsi"/>
          <w:lang w:eastAsia="en-US"/>
        </w:rPr>
        <w:t>внутреннего муниципального финансового контроля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1. Полномочиями Финансового управления по осуществлению внутреннего муниципального финансового контроля являются: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1) </w:t>
      </w:r>
      <w:proofErr w:type="gramStart"/>
      <w:r w:rsidRPr="004D3BB9">
        <w:rPr>
          <w:rFonts w:eastAsiaTheme="minorHAnsi"/>
          <w:lang w:eastAsia="en-US"/>
        </w:rPr>
        <w:t>контроль за</w:t>
      </w:r>
      <w:proofErr w:type="gramEnd"/>
      <w:r w:rsidRPr="004D3BB9">
        <w:rPr>
          <w:rFonts w:eastAsiaTheme="minorHAnsi"/>
          <w:lang w:eastAsia="en-US"/>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2) </w:t>
      </w:r>
      <w:proofErr w:type="gramStart"/>
      <w:r w:rsidRPr="004D3BB9">
        <w:rPr>
          <w:rFonts w:eastAsiaTheme="minorHAnsi"/>
          <w:lang w:eastAsia="en-US"/>
        </w:rPr>
        <w:t>контроль за</w:t>
      </w:r>
      <w:proofErr w:type="gramEnd"/>
      <w:r w:rsidRPr="004D3BB9">
        <w:rPr>
          <w:rFonts w:eastAsiaTheme="minorHAnsi"/>
          <w:lang w:eastAsia="en-US"/>
        </w:rP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2. При осуществлении полномочий по внутреннему муниципальному финансовому контролю Финансовым управлением:</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1) проводятся проверки, ревизии и обследования;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2) направляются объектам контроля акты, заключения, представления и (или) предписания;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3) направляются органам и должностным лицам, уполномоченным в соответствии с Бюджетным </w:t>
      </w:r>
      <w:hyperlink r:id="rId13" w:history="1">
        <w:r w:rsidRPr="004D3BB9">
          <w:rPr>
            <w:rFonts w:eastAsiaTheme="minorHAnsi"/>
            <w:lang w:eastAsia="en-US"/>
          </w:rPr>
          <w:t>кодексом</w:t>
        </w:r>
      </w:hyperlink>
      <w:r w:rsidRPr="004D3BB9">
        <w:rPr>
          <w:rFonts w:eastAsiaTheme="minorHAnsi"/>
          <w:lang w:eastAsia="en-US"/>
        </w:rPr>
        <w:t xml:space="preserve">, иными актами бюджетного законодательства Российской Федерации принимать решения о применении предусмотренных Бюджетным </w:t>
      </w:r>
      <w:hyperlink r:id="rId14" w:history="1">
        <w:r w:rsidRPr="004D3BB9">
          <w:rPr>
            <w:rFonts w:eastAsiaTheme="minorHAnsi"/>
            <w:lang w:eastAsia="en-US"/>
          </w:rPr>
          <w:t>кодексом</w:t>
        </w:r>
      </w:hyperlink>
      <w:r w:rsidRPr="004D3BB9">
        <w:rPr>
          <w:rFonts w:eastAsiaTheme="minorHAnsi"/>
          <w:lang w:eastAsia="en-US"/>
        </w:rPr>
        <w:t xml:space="preserve"> бюджетных мер принуждения, уведомления о применении бюджетных мер принуждения.</w:t>
      </w:r>
    </w:p>
    <w:p w:rsidR="004D3BB9" w:rsidRPr="004D3BB9" w:rsidRDefault="004D3BB9" w:rsidP="004D3BB9">
      <w:pPr>
        <w:widowControl w:val="0"/>
        <w:autoSpaceDE w:val="0"/>
        <w:autoSpaceDN w:val="0"/>
        <w:adjustRightInd w:val="0"/>
        <w:ind w:firstLine="540"/>
        <w:jc w:val="both"/>
        <w:rPr>
          <w:rFonts w:eastAsiaTheme="minorHAnsi"/>
          <w:lang w:eastAsia="en-US"/>
        </w:rPr>
      </w:pPr>
      <w:r w:rsidRPr="004D3BB9">
        <w:rPr>
          <w:rFonts w:eastAsiaTheme="minorHAnsi"/>
          <w:lang w:eastAsia="en-US"/>
        </w:rPr>
        <w:t xml:space="preserve">3. Порядок осуществления полномочий Финансового управления по внутреннему муниципальному финансовому контролю определяется 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w:t>
      </w:r>
      <w:r w:rsidR="00157070" w:rsidRPr="00157070">
        <w:rPr>
          <w:rFonts w:eastAsiaTheme="minorHAnsi"/>
          <w:lang w:eastAsia="en-US"/>
        </w:rPr>
        <w:t>Северо-Курильского</w:t>
      </w:r>
      <w:r w:rsidRPr="004D3BB9">
        <w:rPr>
          <w:rFonts w:eastAsiaTheme="minorHAnsi"/>
          <w:lang w:eastAsia="en-US"/>
        </w:rPr>
        <w:t xml:space="preserve"> городского округа</w:t>
      </w:r>
      <w:proofErr w:type="gramStart"/>
      <w:r w:rsidRPr="004D3BB9">
        <w:rPr>
          <w:rFonts w:eastAsiaTheme="minorHAnsi"/>
          <w:lang w:eastAsia="en-US"/>
        </w:rPr>
        <w:t>.</w:t>
      </w:r>
      <w:r w:rsidR="00157070">
        <w:rPr>
          <w:rFonts w:eastAsiaTheme="minorHAnsi"/>
          <w:lang w:eastAsia="en-US"/>
        </w:rPr>
        <w:t>»</w:t>
      </w:r>
      <w:proofErr w:type="gramEnd"/>
    </w:p>
    <w:p w:rsidR="0070341A" w:rsidRPr="009702AB" w:rsidRDefault="0070341A" w:rsidP="00D604AB">
      <w:pPr>
        <w:ind w:firstLine="539"/>
        <w:jc w:val="both"/>
      </w:pPr>
      <w:r w:rsidRPr="009702AB">
        <w:t xml:space="preserve">   </w:t>
      </w:r>
    </w:p>
    <w:p w:rsidR="00D604AB" w:rsidRPr="009702AB" w:rsidRDefault="00D604AB" w:rsidP="004E2BBE">
      <w:pPr>
        <w:jc w:val="both"/>
      </w:pPr>
      <w:r w:rsidRPr="009702AB">
        <w:tab/>
        <w:t>2. Настоящее решение вступает в силу п</w:t>
      </w:r>
      <w:r w:rsidR="004E2BBE" w:rsidRPr="009702AB">
        <w:t>осле подписания и обнародования, за исключением положений, для которых настоящим пунктом установлены иные сроки вступления их в силу.</w:t>
      </w:r>
    </w:p>
    <w:p w:rsidR="004E2BBE" w:rsidRDefault="004E2BBE" w:rsidP="004E2BBE">
      <w:pPr>
        <w:jc w:val="both"/>
      </w:pPr>
      <w:r w:rsidRPr="009702AB">
        <w:tab/>
        <w:t xml:space="preserve">Положения </w:t>
      </w:r>
      <w:r w:rsidR="0091136E" w:rsidRPr="009702AB">
        <w:t xml:space="preserve">пункта 3 статьи 8; </w:t>
      </w:r>
      <w:r w:rsidRPr="009702AB">
        <w:t xml:space="preserve">пунктов 3,5,8 статьи 40; абзац второй пункта 2,пункт 3 статьи 44; </w:t>
      </w:r>
      <w:r w:rsidR="0091136E" w:rsidRPr="009702AB">
        <w:t xml:space="preserve">абзац 5 статьи 47; </w:t>
      </w:r>
      <w:r w:rsidRPr="009702AB">
        <w:t xml:space="preserve">абзац </w:t>
      </w:r>
      <w:r w:rsidR="00D06FED" w:rsidRPr="009702AB">
        <w:t>4</w:t>
      </w:r>
      <w:r w:rsidRPr="009702AB">
        <w:t xml:space="preserve"> пункта 3 статьи 52</w:t>
      </w:r>
      <w:r w:rsidR="00D06FED" w:rsidRPr="009702AB">
        <w:t>, подпункты 2, 6 пункта 2 статьи 56</w:t>
      </w:r>
      <w:r w:rsidRPr="009702AB">
        <w:t xml:space="preserve"> Положения (в редакции</w:t>
      </w:r>
      <w:r w:rsidR="001117A4">
        <w:t xml:space="preserve"> настоящего р</w:t>
      </w:r>
      <w:r w:rsidRPr="009702AB">
        <w:t>ешения) применяются с 1 января 2016 года.</w:t>
      </w:r>
    </w:p>
    <w:p w:rsidR="008D4F87" w:rsidRPr="009702AB" w:rsidRDefault="008D4F87" w:rsidP="004E2BBE">
      <w:pPr>
        <w:jc w:val="both"/>
      </w:pPr>
    </w:p>
    <w:p w:rsidR="00B82F4B" w:rsidRDefault="00B82F4B" w:rsidP="001117A4">
      <w:pPr>
        <w:ind w:firstLine="708"/>
        <w:jc w:val="both"/>
      </w:pPr>
      <w:r w:rsidRPr="009702AB">
        <w:t xml:space="preserve">3. </w:t>
      </w:r>
      <w:proofErr w:type="gramStart"/>
      <w:r w:rsidRPr="009702AB">
        <w:t>Конт</w:t>
      </w:r>
      <w:r w:rsidR="001117A4">
        <w:t>роль за</w:t>
      </w:r>
      <w:proofErr w:type="gramEnd"/>
      <w:r w:rsidR="001117A4">
        <w:t xml:space="preserve"> исполнением настоящего р</w:t>
      </w:r>
      <w:r w:rsidRPr="009702AB">
        <w:t>ешения возложить на мэра Северо-Кури</w:t>
      </w:r>
      <w:r w:rsidR="001117A4">
        <w:t>льского городского округа (</w:t>
      </w:r>
      <w:proofErr w:type="spellStart"/>
      <w:r w:rsidR="001117A4">
        <w:t>А.А.</w:t>
      </w:r>
      <w:r w:rsidRPr="009702AB">
        <w:t>Серебрякова</w:t>
      </w:r>
      <w:proofErr w:type="spellEnd"/>
      <w:r w:rsidRPr="009702AB">
        <w:t>) и на председателя Собрания Северо-Кури</w:t>
      </w:r>
      <w:r w:rsidR="001117A4">
        <w:t>льского городского округа (</w:t>
      </w:r>
      <w:proofErr w:type="spellStart"/>
      <w:r w:rsidR="001117A4">
        <w:t>А.В.</w:t>
      </w:r>
      <w:r w:rsidRPr="009702AB">
        <w:t>Кундиус</w:t>
      </w:r>
      <w:r w:rsidR="001117A4">
        <w:t>а</w:t>
      </w:r>
      <w:proofErr w:type="spellEnd"/>
      <w:r w:rsidRPr="009702AB">
        <w:t>).</w:t>
      </w:r>
    </w:p>
    <w:p w:rsidR="004A26F9" w:rsidRDefault="004A26F9" w:rsidP="001117A4">
      <w:pPr>
        <w:ind w:firstLine="708"/>
        <w:jc w:val="both"/>
      </w:pPr>
      <w:bookmarkStart w:id="0" w:name="_GoBack"/>
      <w:bookmarkEnd w:id="0"/>
    </w:p>
    <w:p w:rsidR="001117A4" w:rsidRDefault="004A26F9" w:rsidP="001117A4">
      <w:pPr>
        <w:jc w:val="both"/>
      </w:pPr>
      <w:proofErr w:type="spellStart"/>
      <w:r>
        <w:t>И.о</w:t>
      </w:r>
      <w:proofErr w:type="gramStart"/>
      <w:r>
        <w:t>.м</w:t>
      </w:r>
      <w:proofErr w:type="gramEnd"/>
      <w:r>
        <w:t>эра</w:t>
      </w:r>
      <w:proofErr w:type="spellEnd"/>
      <w:r>
        <w:t xml:space="preserve"> Северо-Курильского</w:t>
      </w:r>
      <w:r>
        <w:tab/>
        <w:t xml:space="preserve">                     </w:t>
      </w:r>
      <w:r w:rsidR="001117A4">
        <w:t>Председатель Собрания Северо-Курильского</w:t>
      </w:r>
    </w:p>
    <w:p w:rsidR="001117A4" w:rsidRDefault="004A26F9" w:rsidP="001117A4">
      <w:pPr>
        <w:jc w:val="both"/>
      </w:pPr>
      <w:r>
        <w:t>городского округа</w:t>
      </w:r>
      <w:r>
        <w:tab/>
      </w:r>
      <w:r>
        <w:tab/>
      </w:r>
      <w:r>
        <w:tab/>
      </w:r>
      <w:r>
        <w:tab/>
        <w:t xml:space="preserve">         </w:t>
      </w:r>
      <w:r w:rsidR="001117A4">
        <w:t>городского округа</w:t>
      </w:r>
    </w:p>
    <w:p w:rsidR="001117A4" w:rsidRDefault="001117A4" w:rsidP="001117A4">
      <w:pPr>
        <w:jc w:val="both"/>
      </w:pPr>
    </w:p>
    <w:p w:rsidR="00D604AB" w:rsidRPr="009702AB" w:rsidRDefault="004A26F9" w:rsidP="002F70F1">
      <w:pPr>
        <w:jc w:val="both"/>
      </w:pPr>
      <w:r>
        <w:t xml:space="preserve">                            </w:t>
      </w:r>
      <w:proofErr w:type="spellStart"/>
      <w:r>
        <w:t>В.З.Муртазин</w:t>
      </w:r>
      <w:proofErr w:type="spellEnd"/>
      <w:r w:rsidR="001117A4">
        <w:t xml:space="preserve">                                                        </w:t>
      </w:r>
      <w:r>
        <w:t xml:space="preserve">                           </w:t>
      </w:r>
      <w:proofErr w:type="spellStart"/>
      <w:r w:rsidR="001117A4">
        <w:t>А.В.Кундиус</w:t>
      </w:r>
      <w:proofErr w:type="spellEnd"/>
    </w:p>
    <w:sectPr w:rsidR="00D604AB" w:rsidRPr="009702AB" w:rsidSect="00157070">
      <w:headerReference w:type="even" r:id="rId15"/>
      <w:headerReference w:type="default" r:id="rId16"/>
      <w:pgSz w:w="11906" w:h="16838"/>
      <w:pgMar w:top="851"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3B3" w:rsidRDefault="00FF43B3">
      <w:r>
        <w:separator/>
      </w:r>
    </w:p>
  </w:endnote>
  <w:endnote w:type="continuationSeparator" w:id="0">
    <w:p w:rsidR="00FF43B3" w:rsidRDefault="00FF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3B3" w:rsidRDefault="00FF43B3">
      <w:r>
        <w:separator/>
      </w:r>
    </w:p>
  </w:footnote>
  <w:footnote w:type="continuationSeparator" w:id="0">
    <w:p w:rsidR="00FF43B3" w:rsidRDefault="00FF4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30F" w:rsidRDefault="00EA247E" w:rsidP="007F31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D130F" w:rsidRDefault="00FF43B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30F" w:rsidRDefault="00EA247E" w:rsidP="007F31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70A77">
      <w:rPr>
        <w:rStyle w:val="a5"/>
        <w:noProof/>
      </w:rPr>
      <w:t>5</w:t>
    </w:r>
    <w:r>
      <w:rPr>
        <w:rStyle w:val="a5"/>
      </w:rPr>
      <w:fldChar w:fldCharType="end"/>
    </w:r>
  </w:p>
  <w:p w:rsidR="00AD130F" w:rsidRDefault="00FF43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779D2"/>
    <w:multiLevelType w:val="hybridMultilevel"/>
    <w:tmpl w:val="6658BF1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667435D9"/>
    <w:multiLevelType w:val="multilevel"/>
    <w:tmpl w:val="113C83E6"/>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4AB"/>
    <w:rsid w:val="00026403"/>
    <w:rsid w:val="0004578B"/>
    <w:rsid w:val="000B71F0"/>
    <w:rsid w:val="000E3FFC"/>
    <w:rsid w:val="000E76DC"/>
    <w:rsid w:val="001117A4"/>
    <w:rsid w:val="0012547B"/>
    <w:rsid w:val="00157070"/>
    <w:rsid w:val="00170A77"/>
    <w:rsid w:val="002065EE"/>
    <w:rsid w:val="00273354"/>
    <w:rsid w:val="002F70F1"/>
    <w:rsid w:val="003044A0"/>
    <w:rsid w:val="003139FF"/>
    <w:rsid w:val="003168F6"/>
    <w:rsid w:val="003562B6"/>
    <w:rsid w:val="00397287"/>
    <w:rsid w:val="003D20D8"/>
    <w:rsid w:val="004468F3"/>
    <w:rsid w:val="004A26F9"/>
    <w:rsid w:val="004D3BB9"/>
    <w:rsid w:val="004E2BBE"/>
    <w:rsid w:val="004E4E19"/>
    <w:rsid w:val="0050754F"/>
    <w:rsid w:val="00587BCA"/>
    <w:rsid w:val="00643680"/>
    <w:rsid w:val="0068335C"/>
    <w:rsid w:val="006B1430"/>
    <w:rsid w:val="0070341A"/>
    <w:rsid w:val="00716241"/>
    <w:rsid w:val="007720FB"/>
    <w:rsid w:val="007E0907"/>
    <w:rsid w:val="00874EB1"/>
    <w:rsid w:val="008D4F87"/>
    <w:rsid w:val="0091136E"/>
    <w:rsid w:val="00937E75"/>
    <w:rsid w:val="009702AB"/>
    <w:rsid w:val="009913F4"/>
    <w:rsid w:val="009B03C8"/>
    <w:rsid w:val="009E6FF1"/>
    <w:rsid w:val="009F41E5"/>
    <w:rsid w:val="00A54F12"/>
    <w:rsid w:val="00A77D27"/>
    <w:rsid w:val="00AE4DCD"/>
    <w:rsid w:val="00B04C3A"/>
    <w:rsid w:val="00B82F4B"/>
    <w:rsid w:val="00B83A1C"/>
    <w:rsid w:val="00BA0158"/>
    <w:rsid w:val="00BA13D6"/>
    <w:rsid w:val="00C24E2A"/>
    <w:rsid w:val="00C45461"/>
    <w:rsid w:val="00C71F55"/>
    <w:rsid w:val="00CC69C4"/>
    <w:rsid w:val="00CD74E3"/>
    <w:rsid w:val="00CF5A36"/>
    <w:rsid w:val="00D06FED"/>
    <w:rsid w:val="00D12450"/>
    <w:rsid w:val="00D604AB"/>
    <w:rsid w:val="00D75719"/>
    <w:rsid w:val="00D95856"/>
    <w:rsid w:val="00DC234F"/>
    <w:rsid w:val="00E774DC"/>
    <w:rsid w:val="00EA247E"/>
    <w:rsid w:val="00EC02C5"/>
    <w:rsid w:val="00FE4B14"/>
    <w:rsid w:val="00FE4CED"/>
    <w:rsid w:val="00FF4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04AB"/>
    <w:pPr>
      <w:tabs>
        <w:tab w:val="center" w:pos="4677"/>
        <w:tab w:val="right" w:pos="9355"/>
      </w:tabs>
    </w:pPr>
  </w:style>
  <w:style w:type="character" w:customStyle="1" w:styleId="a4">
    <w:name w:val="Верхний колонтитул Знак"/>
    <w:basedOn w:val="a0"/>
    <w:link w:val="a3"/>
    <w:rsid w:val="00D604AB"/>
    <w:rPr>
      <w:rFonts w:ascii="Times New Roman" w:eastAsia="Times New Roman" w:hAnsi="Times New Roman" w:cs="Times New Roman"/>
      <w:sz w:val="24"/>
      <w:szCs w:val="24"/>
      <w:lang w:eastAsia="ru-RU"/>
    </w:rPr>
  </w:style>
  <w:style w:type="character" w:styleId="a5">
    <w:name w:val="page number"/>
    <w:basedOn w:val="a0"/>
    <w:rsid w:val="00D604AB"/>
  </w:style>
  <w:style w:type="paragraph" w:customStyle="1" w:styleId="ConsNormal">
    <w:name w:val="ConsNormal"/>
    <w:rsid w:val="00D604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D604AB"/>
    <w:pPr>
      <w:widowControl w:val="0"/>
      <w:spacing w:after="0" w:line="240" w:lineRule="auto"/>
    </w:pPr>
    <w:rPr>
      <w:rFonts w:ascii="Arial" w:eastAsia="Times New Roman" w:hAnsi="Arial" w:cs="Times New Roman"/>
      <w:b/>
      <w:snapToGrid w:val="0"/>
      <w:sz w:val="16"/>
      <w:szCs w:val="20"/>
      <w:lang w:eastAsia="ru-RU"/>
    </w:rPr>
  </w:style>
  <w:style w:type="paragraph" w:styleId="a6">
    <w:name w:val="caption"/>
    <w:basedOn w:val="a"/>
    <w:next w:val="a"/>
    <w:qFormat/>
    <w:rsid w:val="00D604AB"/>
    <w:pPr>
      <w:jc w:val="center"/>
    </w:pPr>
    <w:rPr>
      <w:b/>
      <w:szCs w:val="22"/>
    </w:rPr>
  </w:style>
  <w:style w:type="paragraph" w:styleId="a7">
    <w:name w:val="Balloon Text"/>
    <w:basedOn w:val="a"/>
    <w:link w:val="a8"/>
    <w:uiPriority w:val="99"/>
    <w:semiHidden/>
    <w:unhideWhenUsed/>
    <w:rsid w:val="00EC02C5"/>
    <w:rPr>
      <w:rFonts w:ascii="Tahoma" w:hAnsi="Tahoma" w:cs="Tahoma"/>
      <w:sz w:val="16"/>
      <w:szCs w:val="16"/>
    </w:rPr>
  </w:style>
  <w:style w:type="character" w:customStyle="1" w:styleId="a8">
    <w:name w:val="Текст выноски Знак"/>
    <w:basedOn w:val="a0"/>
    <w:link w:val="a7"/>
    <w:uiPriority w:val="99"/>
    <w:semiHidden/>
    <w:rsid w:val="00EC02C5"/>
    <w:rPr>
      <w:rFonts w:ascii="Tahoma" w:eastAsia="Times New Roman" w:hAnsi="Tahoma" w:cs="Tahoma"/>
      <w:sz w:val="16"/>
      <w:szCs w:val="16"/>
      <w:lang w:eastAsia="ru-RU"/>
    </w:rPr>
  </w:style>
  <w:style w:type="paragraph" w:styleId="a9">
    <w:name w:val="List Paragraph"/>
    <w:basedOn w:val="a"/>
    <w:uiPriority w:val="34"/>
    <w:qFormat/>
    <w:rsid w:val="001117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04AB"/>
    <w:pPr>
      <w:tabs>
        <w:tab w:val="center" w:pos="4677"/>
        <w:tab w:val="right" w:pos="9355"/>
      </w:tabs>
    </w:pPr>
  </w:style>
  <w:style w:type="character" w:customStyle="1" w:styleId="a4">
    <w:name w:val="Верхний колонтитул Знак"/>
    <w:basedOn w:val="a0"/>
    <w:link w:val="a3"/>
    <w:rsid w:val="00D604AB"/>
    <w:rPr>
      <w:rFonts w:ascii="Times New Roman" w:eastAsia="Times New Roman" w:hAnsi="Times New Roman" w:cs="Times New Roman"/>
      <w:sz w:val="24"/>
      <w:szCs w:val="24"/>
      <w:lang w:eastAsia="ru-RU"/>
    </w:rPr>
  </w:style>
  <w:style w:type="character" w:styleId="a5">
    <w:name w:val="page number"/>
    <w:basedOn w:val="a0"/>
    <w:rsid w:val="00D604AB"/>
  </w:style>
  <w:style w:type="paragraph" w:customStyle="1" w:styleId="ConsNormal">
    <w:name w:val="ConsNormal"/>
    <w:rsid w:val="00D604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D604AB"/>
    <w:pPr>
      <w:widowControl w:val="0"/>
      <w:spacing w:after="0" w:line="240" w:lineRule="auto"/>
    </w:pPr>
    <w:rPr>
      <w:rFonts w:ascii="Arial" w:eastAsia="Times New Roman" w:hAnsi="Arial" w:cs="Times New Roman"/>
      <w:b/>
      <w:snapToGrid w:val="0"/>
      <w:sz w:val="16"/>
      <w:szCs w:val="20"/>
      <w:lang w:eastAsia="ru-RU"/>
    </w:rPr>
  </w:style>
  <w:style w:type="paragraph" w:styleId="a6">
    <w:name w:val="caption"/>
    <w:basedOn w:val="a"/>
    <w:next w:val="a"/>
    <w:qFormat/>
    <w:rsid w:val="00D604AB"/>
    <w:pPr>
      <w:jc w:val="center"/>
    </w:pPr>
    <w:rPr>
      <w:b/>
      <w:szCs w:val="22"/>
    </w:rPr>
  </w:style>
  <w:style w:type="paragraph" w:styleId="a7">
    <w:name w:val="Balloon Text"/>
    <w:basedOn w:val="a"/>
    <w:link w:val="a8"/>
    <w:uiPriority w:val="99"/>
    <w:semiHidden/>
    <w:unhideWhenUsed/>
    <w:rsid w:val="00EC02C5"/>
    <w:rPr>
      <w:rFonts w:ascii="Tahoma" w:hAnsi="Tahoma" w:cs="Tahoma"/>
      <w:sz w:val="16"/>
      <w:szCs w:val="16"/>
    </w:rPr>
  </w:style>
  <w:style w:type="character" w:customStyle="1" w:styleId="a8">
    <w:name w:val="Текст выноски Знак"/>
    <w:basedOn w:val="a0"/>
    <w:link w:val="a7"/>
    <w:uiPriority w:val="99"/>
    <w:semiHidden/>
    <w:rsid w:val="00EC02C5"/>
    <w:rPr>
      <w:rFonts w:ascii="Tahoma" w:eastAsia="Times New Roman" w:hAnsi="Tahoma" w:cs="Tahoma"/>
      <w:sz w:val="16"/>
      <w:szCs w:val="16"/>
      <w:lang w:eastAsia="ru-RU"/>
    </w:rPr>
  </w:style>
  <w:style w:type="paragraph" w:styleId="a9">
    <w:name w:val="List Paragraph"/>
    <w:basedOn w:val="a"/>
    <w:uiPriority w:val="34"/>
    <w:qFormat/>
    <w:rsid w:val="001117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A64C6AA584F05616E8FBA2F03846FD173EC0CAF73EAD44505FAFBD9C4oBNEV"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A64C6AA584F05616E8FBA2F03846FD173EC0CAF73EAD44505FAFBD9C4oBNEV"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A64C6AA584F05616E8FBA2F03846FD173EC0CAF73EAD44505FAFBD9C4oBNE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0A64C6AA584F05616E8FBA2F03846FD173EF00AB7CE3D44505FAFBD9C4oBNEV" TargetMode="External"/><Relationship Id="rId4" Type="http://schemas.openxmlformats.org/officeDocument/2006/relationships/settings" Target="settings.xml"/><Relationship Id="rId9" Type="http://schemas.openxmlformats.org/officeDocument/2006/relationships/hyperlink" Target="consultantplus://offline/ref=0A64C6AA584F05616E8FBA2F03846FD173ED09A97CE2D44505FAFBD9C4oBNEV" TargetMode="External"/><Relationship Id="rId14" Type="http://schemas.openxmlformats.org/officeDocument/2006/relationships/hyperlink" Target="consultantplus://offline/ref=0A64C6AA584F05616E8FBA2F03846FD173EC0CAF73EAD44505FAFBD9C4oBNE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2539</Words>
  <Characters>14474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FIN004</dc:creator>
  <cp:lastModifiedBy>User</cp:lastModifiedBy>
  <cp:revision>12</cp:revision>
  <cp:lastPrinted>2015-04-24T00:29:00Z</cp:lastPrinted>
  <dcterms:created xsi:type="dcterms:W3CDTF">2015-04-14T05:45:00Z</dcterms:created>
  <dcterms:modified xsi:type="dcterms:W3CDTF">2015-04-24T00:30:00Z</dcterms:modified>
</cp:coreProperties>
</file>