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A6E" w:rsidRDefault="003F6A6E" w:rsidP="00641E66">
      <w:pPr>
        <w:rPr>
          <w:snapToGrid/>
          <w:sz w:val="28"/>
          <w:szCs w:val="28"/>
        </w:rPr>
      </w:pPr>
      <w:r>
        <w:rPr>
          <w:noProof/>
          <w:snapToGrid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-67945</wp:posOffset>
            </wp:positionV>
            <wp:extent cx="723900" cy="895350"/>
            <wp:effectExtent l="0" t="0" r="0" b="0"/>
            <wp:wrapSquare wrapText="right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6A6E" w:rsidRDefault="003F6A6E" w:rsidP="003F6A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p w:rsidR="003F6A6E" w:rsidRDefault="003F6A6E" w:rsidP="003F6A6E">
      <w:pPr>
        <w:jc w:val="center"/>
        <w:rPr>
          <w:b/>
          <w:sz w:val="28"/>
          <w:szCs w:val="28"/>
        </w:rPr>
      </w:pPr>
    </w:p>
    <w:p w:rsidR="003F6A6E" w:rsidRDefault="003F6A6E" w:rsidP="003F6A6E">
      <w:pPr>
        <w:jc w:val="center"/>
        <w:rPr>
          <w:b/>
          <w:sz w:val="28"/>
          <w:szCs w:val="28"/>
        </w:rPr>
      </w:pPr>
    </w:p>
    <w:p w:rsidR="003F6A6E" w:rsidRDefault="003F6A6E" w:rsidP="003F6A6E">
      <w:pPr>
        <w:jc w:val="center"/>
        <w:rPr>
          <w:b/>
          <w:sz w:val="28"/>
          <w:szCs w:val="28"/>
        </w:rPr>
      </w:pPr>
    </w:p>
    <w:p w:rsidR="003F6A6E" w:rsidRDefault="003F6A6E" w:rsidP="003F6A6E">
      <w:pPr>
        <w:jc w:val="center"/>
      </w:pPr>
      <w:r>
        <w:rPr>
          <w:b/>
          <w:sz w:val="28"/>
          <w:szCs w:val="28"/>
        </w:rPr>
        <w:t xml:space="preserve">Р Е Ш Е Н И Е      </w:t>
      </w:r>
      <w:r>
        <w:t xml:space="preserve">                       </w:t>
      </w:r>
    </w:p>
    <w:p w:rsidR="003F6A6E" w:rsidRDefault="003F6A6E" w:rsidP="003F6A6E">
      <w:pPr>
        <w:jc w:val="center"/>
      </w:pPr>
    </w:p>
    <w:p w:rsidR="003F6A6E" w:rsidRDefault="003F6A6E" w:rsidP="003F6A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Собрания Северо-Курильского городского округа</w:t>
      </w:r>
    </w:p>
    <w:p w:rsidR="003F6A6E" w:rsidRDefault="003F6A6E" w:rsidP="003F6A6E">
      <w:pPr>
        <w:jc w:val="center"/>
        <w:rPr>
          <w:sz w:val="28"/>
          <w:szCs w:val="28"/>
        </w:rPr>
      </w:pPr>
    </w:p>
    <w:p w:rsidR="003F6A6E" w:rsidRDefault="003F6A6E" w:rsidP="003F6A6E">
      <w:pPr>
        <w:jc w:val="center"/>
        <w:rPr>
          <w:sz w:val="28"/>
          <w:szCs w:val="28"/>
        </w:rPr>
      </w:pPr>
    </w:p>
    <w:p w:rsidR="008D640B" w:rsidRDefault="00641E66" w:rsidP="003F6A6E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A57686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Pr="00641E66">
        <w:rPr>
          <w:sz w:val="24"/>
          <w:szCs w:val="24"/>
          <w:u w:val="single"/>
        </w:rPr>
        <w:t>08.12.2016</w:t>
      </w:r>
      <w:r w:rsidR="008D640B">
        <w:rPr>
          <w:sz w:val="24"/>
          <w:szCs w:val="24"/>
        </w:rPr>
        <w:t xml:space="preserve"> </w:t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  <w:t xml:space="preserve">                            </w:t>
      </w:r>
      <w:r w:rsidR="00A57686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</w:t>
      </w:r>
      <w:r w:rsidR="008D640B">
        <w:rPr>
          <w:sz w:val="24"/>
          <w:szCs w:val="24"/>
        </w:rPr>
        <w:t xml:space="preserve"> </w:t>
      </w:r>
      <w:r w:rsidR="003F6A6E" w:rsidRPr="003F6A6E">
        <w:rPr>
          <w:sz w:val="24"/>
          <w:szCs w:val="24"/>
        </w:rPr>
        <w:t xml:space="preserve">№ </w:t>
      </w:r>
      <w:r w:rsidRPr="00641E66">
        <w:rPr>
          <w:sz w:val="24"/>
          <w:szCs w:val="24"/>
          <w:u w:val="single"/>
        </w:rPr>
        <w:t>13/61-5</w:t>
      </w:r>
    </w:p>
    <w:p w:rsidR="003F6A6E" w:rsidRDefault="003F6A6E" w:rsidP="003F6A6E">
      <w:pPr>
        <w:rPr>
          <w:sz w:val="24"/>
          <w:szCs w:val="24"/>
        </w:rPr>
      </w:pPr>
      <w:r w:rsidRPr="003F6A6E">
        <w:rPr>
          <w:sz w:val="24"/>
          <w:szCs w:val="24"/>
        </w:rPr>
        <w:t>г. Северо-Курильск</w:t>
      </w:r>
    </w:p>
    <w:p w:rsidR="00D2458D" w:rsidRPr="003F6A6E" w:rsidRDefault="00D2458D" w:rsidP="003F6A6E">
      <w:pPr>
        <w:rPr>
          <w:sz w:val="24"/>
          <w:szCs w:val="24"/>
        </w:rPr>
      </w:pPr>
    </w:p>
    <w:tbl>
      <w:tblPr>
        <w:tblpPr w:leftFromText="180" w:rightFromText="180" w:vertAnchor="text" w:tblpX="49" w:tblpY="151"/>
        <w:tblW w:w="0" w:type="auto"/>
        <w:tblLook w:val="0000" w:firstRow="0" w:lastRow="0" w:firstColumn="0" w:lastColumn="0" w:noHBand="0" w:noVBand="0"/>
      </w:tblPr>
      <w:tblGrid>
        <w:gridCol w:w="5054"/>
      </w:tblGrid>
      <w:tr w:rsidR="00350A4F" w:rsidTr="00B7261F">
        <w:trPr>
          <w:trHeight w:val="787"/>
        </w:trPr>
        <w:tc>
          <w:tcPr>
            <w:tcW w:w="5054" w:type="dxa"/>
          </w:tcPr>
          <w:p w:rsidR="007C6F81" w:rsidRPr="007C6F81" w:rsidRDefault="00863D84" w:rsidP="007C6F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р</w:t>
            </w:r>
            <w:r w:rsidR="007C6F81">
              <w:rPr>
                <w:sz w:val="24"/>
                <w:szCs w:val="24"/>
              </w:rPr>
              <w:t>ешение Собрания Северо-Курильского городского округа «</w:t>
            </w:r>
            <w:r w:rsidR="007C6F81" w:rsidRPr="007C6F81">
              <w:rPr>
                <w:sz w:val="24"/>
                <w:szCs w:val="24"/>
              </w:rPr>
              <w:t xml:space="preserve">Об </w:t>
            </w:r>
            <w:r w:rsidR="00004481">
              <w:rPr>
                <w:sz w:val="24"/>
                <w:szCs w:val="24"/>
              </w:rPr>
              <w:t>утверждении Положения о ремонтном фонде  Северо-Курильского городского округа</w:t>
            </w:r>
            <w:r>
              <w:rPr>
                <w:sz w:val="24"/>
                <w:szCs w:val="24"/>
              </w:rPr>
              <w:t xml:space="preserve">»  от </w:t>
            </w:r>
            <w:r w:rsidR="00004481">
              <w:rPr>
                <w:sz w:val="24"/>
                <w:szCs w:val="24"/>
              </w:rPr>
              <w:t>11.07</w:t>
            </w:r>
            <w:r>
              <w:rPr>
                <w:sz w:val="24"/>
                <w:szCs w:val="24"/>
              </w:rPr>
              <w:t>.20</w:t>
            </w:r>
            <w:r w:rsidR="00004481">
              <w:rPr>
                <w:sz w:val="24"/>
                <w:szCs w:val="24"/>
              </w:rPr>
              <w:t>07</w:t>
            </w:r>
            <w:r w:rsidR="007C6F81">
              <w:rPr>
                <w:sz w:val="24"/>
                <w:szCs w:val="24"/>
              </w:rPr>
              <w:t xml:space="preserve"> №</w:t>
            </w:r>
            <w:r w:rsidR="00190D21">
              <w:rPr>
                <w:sz w:val="24"/>
                <w:szCs w:val="24"/>
              </w:rPr>
              <w:t xml:space="preserve"> </w:t>
            </w:r>
            <w:r w:rsidR="007C6F81">
              <w:rPr>
                <w:sz w:val="24"/>
                <w:szCs w:val="24"/>
              </w:rPr>
              <w:t>5</w:t>
            </w:r>
            <w:r w:rsidR="00004481">
              <w:rPr>
                <w:sz w:val="24"/>
                <w:szCs w:val="24"/>
              </w:rPr>
              <w:t>/47-3</w:t>
            </w:r>
          </w:p>
          <w:p w:rsidR="00350A4F" w:rsidRPr="00350A4F" w:rsidRDefault="00350A4F" w:rsidP="00B7261F">
            <w:pPr>
              <w:jc w:val="both"/>
              <w:rPr>
                <w:sz w:val="24"/>
                <w:szCs w:val="24"/>
              </w:rPr>
            </w:pPr>
          </w:p>
        </w:tc>
      </w:tr>
    </w:tbl>
    <w:p w:rsidR="003F6A6E" w:rsidRPr="003F6A6E" w:rsidRDefault="003F6A6E" w:rsidP="003F6A6E">
      <w:pPr>
        <w:rPr>
          <w:sz w:val="24"/>
          <w:szCs w:val="24"/>
        </w:rPr>
      </w:pPr>
    </w:p>
    <w:p w:rsidR="00BA0158" w:rsidRPr="003F6A6E" w:rsidRDefault="00BA0158">
      <w:pPr>
        <w:rPr>
          <w:sz w:val="24"/>
          <w:szCs w:val="24"/>
        </w:rPr>
      </w:pPr>
    </w:p>
    <w:p w:rsidR="003F6A6E" w:rsidRPr="003F6A6E" w:rsidRDefault="003F6A6E">
      <w:pPr>
        <w:rPr>
          <w:sz w:val="24"/>
          <w:szCs w:val="24"/>
        </w:rPr>
      </w:pPr>
    </w:p>
    <w:p w:rsidR="00350A4F" w:rsidRDefault="003F6A6E" w:rsidP="00B71BAB">
      <w:pPr>
        <w:jc w:val="both"/>
        <w:rPr>
          <w:sz w:val="24"/>
          <w:szCs w:val="24"/>
        </w:rPr>
      </w:pPr>
      <w:r w:rsidRPr="003F6A6E">
        <w:rPr>
          <w:sz w:val="24"/>
          <w:szCs w:val="24"/>
        </w:rPr>
        <w:tab/>
      </w:r>
    </w:p>
    <w:p w:rsidR="00350A4F" w:rsidRDefault="00350A4F" w:rsidP="00B71BAB">
      <w:pPr>
        <w:jc w:val="both"/>
        <w:rPr>
          <w:sz w:val="24"/>
          <w:szCs w:val="24"/>
        </w:rPr>
      </w:pPr>
    </w:p>
    <w:p w:rsidR="00350A4F" w:rsidRDefault="00350A4F" w:rsidP="00B71BAB">
      <w:pPr>
        <w:jc w:val="both"/>
        <w:rPr>
          <w:sz w:val="24"/>
          <w:szCs w:val="24"/>
        </w:rPr>
      </w:pPr>
    </w:p>
    <w:p w:rsidR="00350A4F" w:rsidRDefault="00350A4F" w:rsidP="00B71BAB">
      <w:pPr>
        <w:jc w:val="both"/>
        <w:rPr>
          <w:sz w:val="24"/>
          <w:szCs w:val="24"/>
        </w:rPr>
      </w:pPr>
    </w:p>
    <w:p w:rsidR="003F6A6E" w:rsidRDefault="003F6A6E" w:rsidP="006E6977">
      <w:pPr>
        <w:spacing w:line="276" w:lineRule="auto"/>
        <w:ind w:firstLine="708"/>
        <w:jc w:val="both"/>
        <w:rPr>
          <w:sz w:val="24"/>
          <w:szCs w:val="24"/>
        </w:rPr>
      </w:pPr>
      <w:r w:rsidRPr="003F6A6E">
        <w:rPr>
          <w:sz w:val="24"/>
          <w:szCs w:val="24"/>
        </w:rPr>
        <w:t>В соответствии со статьей 35 Федерального закона Российской Федерации от 06.10.2003 №131-ФЗ «Об общих принципах организации местного самоупра</w:t>
      </w:r>
      <w:r w:rsidR="00BB327F">
        <w:rPr>
          <w:sz w:val="24"/>
          <w:szCs w:val="24"/>
        </w:rPr>
        <w:t xml:space="preserve">вления в Российской Федерации», </w:t>
      </w:r>
      <w:r w:rsidRPr="003F6A6E">
        <w:rPr>
          <w:sz w:val="24"/>
          <w:szCs w:val="24"/>
        </w:rPr>
        <w:t>ст. 25 Устава Северо-Курильского городского округа, Собрание Северо-Курильского городского округа РЕШИЛО:</w:t>
      </w:r>
    </w:p>
    <w:p w:rsidR="00C55B93" w:rsidRDefault="00C55B93" w:rsidP="006E697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7E0EE8" w:rsidRPr="006E6977" w:rsidRDefault="00863D84" w:rsidP="006E697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 </w:t>
      </w:r>
      <w:r w:rsidR="003F6A6E" w:rsidRPr="006E6977">
        <w:rPr>
          <w:sz w:val="24"/>
          <w:szCs w:val="24"/>
        </w:rPr>
        <w:t xml:space="preserve">Внести изменения </w:t>
      </w:r>
      <w:r w:rsidRPr="006E6977">
        <w:rPr>
          <w:sz w:val="24"/>
          <w:szCs w:val="24"/>
        </w:rPr>
        <w:t>в р</w:t>
      </w:r>
      <w:r w:rsidR="00D73716" w:rsidRPr="006E6977">
        <w:rPr>
          <w:sz w:val="24"/>
          <w:szCs w:val="24"/>
        </w:rPr>
        <w:t xml:space="preserve">ешение Собрания Северо-Курильского городского округа </w:t>
      </w:r>
      <w:r w:rsidR="007E0EE8" w:rsidRPr="006E6977">
        <w:rPr>
          <w:sz w:val="24"/>
          <w:szCs w:val="24"/>
        </w:rPr>
        <w:t>«Об утверждении Положения о ремонтном фонде  Северо-Курильского городского округа»  от 11.07.2007 № 5/47-3:</w:t>
      </w:r>
    </w:p>
    <w:p w:rsidR="00DB19AB" w:rsidRPr="006E6977" w:rsidRDefault="00D2458D" w:rsidP="006E6977">
      <w:pPr>
        <w:pStyle w:val="a3"/>
        <w:numPr>
          <w:ilvl w:val="1"/>
          <w:numId w:val="5"/>
        </w:numPr>
        <w:tabs>
          <w:tab w:val="left" w:pos="284"/>
        </w:tabs>
        <w:spacing w:line="276" w:lineRule="auto"/>
        <w:rPr>
          <w:sz w:val="24"/>
          <w:szCs w:val="24"/>
        </w:rPr>
      </w:pPr>
      <w:r w:rsidRPr="006E6977">
        <w:rPr>
          <w:sz w:val="24"/>
          <w:szCs w:val="24"/>
        </w:rPr>
        <w:t xml:space="preserve"> </w:t>
      </w:r>
      <w:r w:rsidR="00DB19AB" w:rsidRPr="006E6977">
        <w:rPr>
          <w:sz w:val="24"/>
          <w:szCs w:val="24"/>
        </w:rPr>
        <w:t xml:space="preserve">Пункт </w:t>
      </w:r>
      <w:r w:rsidR="007E0EE8" w:rsidRPr="006E6977">
        <w:rPr>
          <w:sz w:val="24"/>
          <w:szCs w:val="24"/>
        </w:rPr>
        <w:t>2.1</w:t>
      </w:r>
      <w:r w:rsidR="00DB19AB" w:rsidRPr="006E6977">
        <w:rPr>
          <w:sz w:val="24"/>
          <w:szCs w:val="24"/>
        </w:rPr>
        <w:t xml:space="preserve"> изложить в новой редакции:</w:t>
      </w:r>
    </w:p>
    <w:p w:rsidR="00D2458D" w:rsidRPr="006E6977" w:rsidRDefault="008D640B" w:rsidP="006E6977">
      <w:pPr>
        <w:pStyle w:val="a3"/>
        <w:tabs>
          <w:tab w:val="left" w:pos="284"/>
        </w:tabs>
        <w:spacing w:line="276" w:lineRule="auto"/>
        <w:ind w:left="945"/>
        <w:jc w:val="both"/>
        <w:rPr>
          <w:sz w:val="24"/>
          <w:szCs w:val="24"/>
        </w:rPr>
      </w:pPr>
      <w:r w:rsidRPr="006E6977">
        <w:rPr>
          <w:sz w:val="24"/>
          <w:szCs w:val="24"/>
        </w:rPr>
        <w:t xml:space="preserve">«2.1. Источниками формирования ремонтного фонда  </w:t>
      </w:r>
      <w:r w:rsidR="00CB4189">
        <w:rPr>
          <w:sz w:val="24"/>
          <w:szCs w:val="24"/>
        </w:rPr>
        <w:t>являются:</w:t>
      </w:r>
      <w:r w:rsidR="006E6977">
        <w:rPr>
          <w:sz w:val="24"/>
          <w:szCs w:val="24"/>
        </w:rPr>
        <w:t xml:space="preserve"> </w:t>
      </w:r>
    </w:p>
    <w:p w:rsidR="006E6977" w:rsidRPr="000A0441" w:rsidRDefault="00D2458D" w:rsidP="006E6977">
      <w:pPr>
        <w:pStyle w:val="a3"/>
        <w:tabs>
          <w:tab w:val="left" w:pos="284"/>
        </w:tabs>
        <w:spacing w:line="276" w:lineRule="auto"/>
        <w:ind w:left="284"/>
        <w:jc w:val="both"/>
        <w:rPr>
          <w:rFonts w:ascii="TimesNewRomanPSMT" w:hAnsi="TimesNewRomanPSMT" w:cs="TimesNewRomanPSMT"/>
          <w:sz w:val="24"/>
          <w:szCs w:val="24"/>
        </w:rPr>
      </w:pPr>
      <w:r w:rsidRPr="006E6977">
        <w:rPr>
          <w:sz w:val="24"/>
          <w:szCs w:val="24"/>
        </w:rPr>
        <w:t xml:space="preserve">  </w:t>
      </w:r>
      <w:r w:rsidR="008D640B" w:rsidRPr="006E6977">
        <w:rPr>
          <w:sz w:val="24"/>
          <w:szCs w:val="24"/>
        </w:rPr>
        <w:t>-</w:t>
      </w:r>
      <w:r w:rsidRPr="006E6977">
        <w:rPr>
          <w:sz w:val="24"/>
          <w:szCs w:val="24"/>
        </w:rPr>
        <w:t xml:space="preserve">   </w:t>
      </w:r>
      <w:r w:rsidR="008D640B" w:rsidRPr="006E6977">
        <w:rPr>
          <w:rFonts w:ascii="TimesNewRomanPSMT" w:hAnsi="TimesNewRomanPSMT" w:cs="TimesNewRomanPSMT"/>
          <w:sz w:val="24"/>
          <w:szCs w:val="24"/>
        </w:rPr>
        <w:t xml:space="preserve">доходы от сдачи в аренду муниципального имущества, а также 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</w:t>
      </w:r>
      <w:r w:rsidR="008D640B" w:rsidRPr="000A0441">
        <w:rPr>
          <w:rFonts w:ascii="TimesNewRomanPSMT" w:hAnsi="TimesNewRomanPSMT" w:cs="TimesNewRomanPSMT"/>
          <w:sz w:val="24"/>
          <w:szCs w:val="24"/>
        </w:rPr>
        <w:t xml:space="preserve">имущества муниципальных унитарных предприятий, в том числе казенных, </w:t>
      </w:r>
      <w:r w:rsidR="006E6977" w:rsidRPr="000A0441">
        <w:rPr>
          <w:rFonts w:ascii="TimesNewRomanPSMT" w:hAnsi="TimesNewRomanPSMT" w:cs="TimesNewRomanPSMT"/>
          <w:sz w:val="24"/>
          <w:szCs w:val="24"/>
        </w:rPr>
        <w:t>прочих поступлений от использования муниципальных</w:t>
      </w:r>
      <w:r w:rsidR="008D640B" w:rsidRPr="000A0441">
        <w:rPr>
          <w:rFonts w:ascii="TimesNewRomanPSMT" w:hAnsi="TimesNewRomanPSMT" w:cs="TimesNewRomanPSMT"/>
          <w:sz w:val="24"/>
          <w:szCs w:val="24"/>
        </w:rPr>
        <w:t xml:space="preserve"> жилы</w:t>
      </w:r>
      <w:r w:rsidR="006E6977" w:rsidRPr="000A0441">
        <w:rPr>
          <w:rFonts w:ascii="TimesNewRomanPSMT" w:hAnsi="TimesNewRomanPSMT" w:cs="TimesNewRomanPSMT"/>
          <w:sz w:val="24"/>
          <w:szCs w:val="24"/>
        </w:rPr>
        <w:t>х</w:t>
      </w:r>
      <w:r w:rsidR="008D640B" w:rsidRPr="000A0441">
        <w:rPr>
          <w:rFonts w:ascii="TimesNewRomanPSMT" w:hAnsi="TimesNewRomanPSMT" w:cs="TimesNewRomanPSMT"/>
          <w:sz w:val="24"/>
          <w:szCs w:val="24"/>
        </w:rPr>
        <w:t xml:space="preserve"> помещени</w:t>
      </w:r>
      <w:r w:rsidR="006E6977" w:rsidRPr="000A0441">
        <w:rPr>
          <w:rFonts w:ascii="TimesNewRomanPSMT" w:hAnsi="TimesNewRomanPSMT" w:cs="TimesNewRomanPSMT"/>
          <w:sz w:val="24"/>
          <w:szCs w:val="24"/>
        </w:rPr>
        <w:t>й</w:t>
      </w:r>
      <w:r w:rsidR="008D640B" w:rsidRPr="000A0441">
        <w:rPr>
          <w:rFonts w:ascii="TimesNewRomanPSMT" w:hAnsi="TimesNewRomanPSMT" w:cs="TimesNewRomanPSMT"/>
          <w:sz w:val="24"/>
          <w:szCs w:val="24"/>
        </w:rPr>
        <w:t>)</w:t>
      </w:r>
      <w:r w:rsidR="006E6977" w:rsidRPr="000A0441">
        <w:rPr>
          <w:rFonts w:ascii="TimesNewRomanPSMT" w:hAnsi="TimesNewRomanPSMT" w:cs="TimesNewRomanPSMT"/>
          <w:sz w:val="24"/>
          <w:szCs w:val="24"/>
        </w:rPr>
        <w:t>;</w:t>
      </w:r>
    </w:p>
    <w:p w:rsidR="006E6977" w:rsidRPr="000A0441" w:rsidRDefault="006E6977" w:rsidP="006E6977">
      <w:pPr>
        <w:pStyle w:val="a3"/>
        <w:tabs>
          <w:tab w:val="left" w:pos="284"/>
        </w:tabs>
        <w:spacing w:line="276" w:lineRule="auto"/>
        <w:ind w:left="284"/>
        <w:jc w:val="both"/>
        <w:rPr>
          <w:rFonts w:ascii="TimesNewRomanPSMT" w:hAnsi="TimesNewRomanPSMT" w:cs="TimesNewRomanPSMT"/>
          <w:sz w:val="24"/>
          <w:szCs w:val="24"/>
        </w:rPr>
      </w:pPr>
      <w:r w:rsidRPr="000A0441">
        <w:rPr>
          <w:rFonts w:ascii="TimesNewRomanPSMT" w:hAnsi="TimesNewRomanPSMT" w:cs="TimesNewRomanPSMT"/>
          <w:sz w:val="24"/>
          <w:szCs w:val="24"/>
        </w:rPr>
        <w:t>- иные источники, в том числе пожертвования граждан и юридических лиц.</w:t>
      </w:r>
    </w:p>
    <w:p w:rsidR="00DB19AB" w:rsidRPr="000A0441" w:rsidRDefault="006E6977" w:rsidP="006E6977">
      <w:pPr>
        <w:pStyle w:val="a3"/>
        <w:tabs>
          <w:tab w:val="left" w:pos="284"/>
        </w:tabs>
        <w:spacing w:line="276" w:lineRule="auto"/>
        <w:ind w:left="284"/>
        <w:jc w:val="both"/>
        <w:rPr>
          <w:sz w:val="24"/>
          <w:szCs w:val="24"/>
        </w:rPr>
      </w:pPr>
      <w:r w:rsidRPr="000A0441">
        <w:rPr>
          <w:sz w:val="24"/>
          <w:szCs w:val="24"/>
        </w:rPr>
        <w:tab/>
      </w:r>
      <w:r w:rsidR="00016E28" w:rsidRPr="000A0441">
        <w:rPr>
          <w:sz w:val="24"/>
          <w:szCs w:val="24"/>
        </w:rPr>
        <w:t xml:space="preserve">     </w:t>
      </w:r>
      <w:r w:rsidRPr="000A0441">
        <w:rPr>
          <w:sz w:val="24"/>
          <w:szCs w:val="24"/>
        </w:rPr>
        <w:t>Перечень источников формирования ремонтного фонда, а также норматив отчислений</w:t>
      </w:r>
      <w:r w:rsidR="00CB4189">
        <w:rPr>
          <w:sz w:val="24"/>
          <w:szCs w:val="24"/>
        </w:rPr>
        <w:t>,</w:t>
      </w:r>
      <w:r w:rsidRPr="000A0441">
        <w:rPr>
          <w:sz w:val="24"/>
          <w:szCs w:val="24"/>
        </w:rPr>
        <w:t xml:space="preserve"> устанавливается ежегодно решением Собрания Северо-Курильского городского округа, в том числе решением о </w:t>
      </w:r>
      <w:r w:rsidR="00CB4189">
        <w:rPr>
          <w:sz w:val="24"/>
          <w:szCs w:val="24"/>
        </w:rPr>
        <w:t xml:space="preserve">местном </w:t>
      </w:r>
      <w:r w:rsidRPr="000A0441">
        <w:rPr>
          <w:sz w:val="24"/>
          <w:szCs w:val="24"/>
        </w:rPr>
        <w:t>бюджете</w:t>
      </w:r>
      <w:r w:rsidR="002B2FA7" w:rsidRPr="000A0441">
        <w:rPr>
          <w:sz w:val="24"/>
          <w:szCs w:val="24"/>
        </w:rPr>
        <w:t xml:space="preserve">». </w:t>
      </w:r>
    </w:p>
    <w:p w:rsidR="006E6977" w:rsidRPr="000A0441" w:rsidRDefault="00016E28" w:rsidP="006E6977">
      <w:pPr>
        <w:pStyle w:val="a3"/>
        <w:numPr>
          <w:ilvl w:val="1"/>
          <w:numId w:val="5"/>
        </w:numPr>
        <w:tabs>
          <w:tab w:val="left" w:pos="284"/>
        </w:tabs>
        <w:spacing w:line="276" w:lineRule="auto"/>
        <w:jc w:val="both"/>
        <w:rPr>
          <w:sz w:val="24"/>
          <w:szCs w:val="24"/>
        </w:rPr>
      </w:pPr>
      <w:r w:rsidRPr="000A0441">
        <w:rPr>
          <w:sz w:val="24"/>
          <w:szCs w:val="24"/>
        </w:rPr>
        <w:t xml:space="preserve"> </w:t>
      </w:r>
      <w:r w:rsidR="006E6977" w:rsidRPr="000A0441">
        <w:rPr>
          <w:sz w:val="24"/>
          <w:szCs w:val="24"/>
        </w:rPr>
        <w:t>Пункт 3.1.</w:t>
      </w:r>
      <w:r w:rsidR="00901A44" w:rsidRPr="000A0441">
        <w:rPr>
          <w:sz w:val="24"/>
          <w:szCs w:val="24"/>
        </w:rPr>
        <w:t xml:space="preserve"> изложить в новой редакции:</w:t>
      </w:r>
    </w:p>
    <w:p w:rsidR="00D2458D" w:rsidRPr="000A0441" w:rsidRDefault="00D2458D" w:rsidP="00016E28">
      <w:pPr>
        <w:tabs>
          <w:tab w:val="left" w:pos="284"/>
        </w:tabs>
        <w:spacing w:line="276" w:lineRule="auto"/>
        <w:jc w:val="both"/>
        <w:rPr>
          <w:sz w:val="24"/>
          <w:szCs w:val="24"/>
        </w:rPr>
      </w:pPr>
      <w:r w:rsidRPr="000A0441">
        <w:rPr>
          <w:sz w:val="24"/>
          <w:szCs w:val="24"/>
        </w:rPr>
        <w:tab/>
        <w:t xml:space="preserve">      </w:t>
      </w:r>
      <w:r w:rsidR="00901A44" w:rsidRPr="000A0441">
        <w:rPr>
          <w:sz w:val="24"/>
          <w:szCs w:val="24"/>
        </w:rPr>
        <w:t>«3.1. Ремонтный фонд используется:</w:t>
      </w:r>
    </w:p>
    <w:p w:rsidR="00901A44" w:rsidRPr="000A0441" w:rsidRDefault="00901A44" w:rsidP="00016E28">
      <w:pPr>
        <w:tabs>
          <w:tab w:val="left" w:pos="284"/>
        </w:tabs>
        <w:spacing w:line="276" w:lineRule="auto"/>
        <w:jc w:val="both"/>
        <w:rPr>
          <w:sz w:val="24"/>
          <w:szCs w:val="24"/>
        </w:rPr>
      </w:pPr>
      <w:r w:rsidRPr="000A0441">
        <w:rPr>
          <w:sz w:val="24"/>
          <w:szCs w:val="24"/>
        </w:rPr>
        <w:tab/>
        <w:t xml:space="preserve">- на реконструкцию, модернизацию, капитальный и текущий ремонт </w:t>
      </w:r>
      <w:r w:rsidR="00BB09FF" w:rsidRPr="000A0441">
        <w:rPr>
          <w:sz w:val="24"/>
          <w:szCs w:val="24"/>
        </w:rPr>
        <w:t xml:space="preserve">сооружений, </w:t>
      </w:r>
      <w:r w:rsidRPr="000A0441">
        <w:rPr>
          <w:sz w:val="24"/>
          <w:szCs w:val="24"/>
        </w:rPr>
        <w:t>нежилых зданий</w:t>
      </w:r>
      <w:r w:rsidR="00BB09FF" w:rsidRPr="000A0441">
        <w:rPr>
          <w:sz w:val="24"/>
          <w:szCs w:val="24"/>
        </w:rPr>
        <w:t xml:space="preserve"> и </w:t>
      </w:r>
      <w:r w:rsidRPr="000A0441">
        <w:rPr>
          <w:sz w:val="24"/>
          <w:szCs w:val="24"/>
        </w:rPr>
        <w:t>помещений в нежилых зданиях;</w:t>
      </w:r>
    </w:p>
    <w:p w:rsidR="00BB09FF" w:rsidRDefault="00BB09FF" w:rsidP="00016E28">
      <w:pPr>
        <w:tabs>
          <w:tab w:val="left" w:pos="284"/>
        </w:tabs>
        <w:spacing w:line="276" w:lineRule="auto"/>
        <w:jc w:val="both"/>
        <w:rPr>
          <w:sz w:val="24"/>
          <w:szCs w:val="24"/>
        </w:rPr>
      </w:pPr>
      <w:r w:rsidRPr="000A0441">
        <w:rPr>
          <w:sz w:val="24"/>
          <w:szCs w:val="24"/>
        </w:rPr>
        <w:tab/>
        <w:t>- на ликвидацию аварий</w:t>
      </w:r>
      <w:r w:rsidR="000A0441" w:rsidRPr="000A0441">
        <w:rPr>
          <w:sz w:val="24"/>
          <w:szCs w:val="24"/>
        </w:rPr>
        <w:t xml:space="preserve"> и </w:t>
      </w:r>
      <w:r w:rsidRPr="000A0441">
        <w:rPr>
          <w:sz w:val="24"/>
          <w:szCs w:val="24"/>
        </w:rPr>
        <w:t>повреждений сооружений</w:t>
      </w:r>
      <w:r>
        <w:rPr>
          <w:sz w:val="24"/>
          <w:szCs w:val="24"/>
        </w:rPr>
        <w:t>, нежилых зданий</w:t>
      </w:r>
      <w:r w:rsidR="000A0441">
        <w:rPr>
          <w:sz w:val="24"/>
          <w:szCs w:val="24"/>
        </w:rPr>
        <w:t xml:space="preserve">, </w:t>
      </w:r>
      <w:r>
        <w:rPr>
          <w:sz w:val="24"/>
          <w:szCs w:val="24"/>
        </w:rPr>
        <w:t>помещений в нежилых зданиях;</w:t>
      </w:r>
    </w:p>
    <w:p w:rsidR="00BB09FF" w:rsidRDefault="00BB09FF" w:rsidP="00016E28">
      <w:pPr>
        <w:tabs>
          <w:tab w:val="left" w:pos="28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0A0441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содержание сооружений, нежилых зданий и помещений в нежилых зданиях, не </w:t>
      </w:r>
      <w:r w:rsidR="000A0441">
        <w:rPr>
          <w:sz w:val="24"/>
          <w:szCs w:val="24"/>
        </w:rPr>
        <w:t>переданных</w:t>
      </w:r>
      <w:r>
        <w:rPr>
          <w:sz w:val="24"/>
          <w:szCs w:val="24"/>
        </w:rPr>
        <w:t xml:space="preserve"> в установленном порядке</w:t>
      </w:r>
      <w:r w:rsidR="000A0441">
        <w:rPr>
          <w:sz w:val="24"/>
          <w:szCs w:val="24"/>
        </w:rPr>
        <w:t xml:space="preserve"> в оперативное управление, хозяйственное ведение, безвозмездное пользование или в аренду, и являющихся объектами муниципальной Казны;</w:t>
      </w:r>
    </w:p>
    <w:p w:rsidR="00BB09FF" w:rsidRDefault="00BB09FF" w:rsidP="00016E28">
      <w:pPr>
        <w:tabs>
          <w:tab w:val="left" w:pos="28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- </w:t>
      </w:r>
      <w:r w:rsidR="000A0441">
        <w:rPr>
          <w:sz w:val="24"/>
          <w:szCs w:val="24"/>
        </w:rPr>
        <w:t xml:space="preserve">на </w:t>
      </w:r>
      <w:r>
        <w:rPr>
          <w:sz w:val="24"/>
          <w:szCs w:val="24"/>
        </w:rPr>
        <w:t>проведение мероприятий по инвентаризации, паспортизации,  постановки на государственный кадастровый учет объектов недвижимого имущества и земельных участков</w:t>
      </w:r>
      <w:r w:rsidR="00005762">
        <w:rPr>
          <w:sz w:val="24"/>
          <w:szCs w:val="24"/>
        </w:rPr>
        <w:t>»</w:t>
      </w:r>
      <w:r w:rsidR="000A0441">
        <w:rPr>
          <w:sz w:val="24"/>
          <w:szCs w:val="24"/>
        </w:rPr>
        <w:t>.</w:t>
      </w:r>
    </w:p>
    <w:p w:rsidR="005F27B1" w:rsidRPr="006E6977" w:rsidRDefault="00A57686" w:rsidP="006E6977">
      <w:pPr>
        <w:pStyle w:val="a3"/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eastAsiaTheme="minorHAnsi"/>
          <w:snapToGrid/>
          <w:sz w:val="24"/>
          <w:szCs w:val="24"/>
          <w:lang w:eastAsia="en-US"/>
        </w:rPr>
      </w:pPr>
      <w:r w:rsidRPr="006E6977">
        <w:rPr>
          <w:rFonts w:eastAsiaTheme="minorHAnsi"/>
          <w:snapToGrid/>
          <w:sz w:val="24"/>
          <w:szCs w:val="24"/>
          <w:lang w:eastAsia="en-US"/>
        </w:rPr>
        <w:t xml:space="preserve">      2. </w:t>
      </w:r>
      <w:r w:rsidR="00C55B93" w:rsidRPr="006E6977">
        <w:rPr>
          <w:rFonts w:eastAsiaTheme="minorHAnsi"/>
          <w:snapToGrid/>
          <w:sz w:val="24"/>
          <w:szCs w:val="24"/>
          <w:lang w:eastAsia="en-US"/>
        </w:rPr>
        <w:t>Настоящее решение вступае</w:t>
      </w:r>
      <w:r w:rsidR="00197683" w:rsidRPr="006E6977">
        <w:rPr>
          <w:rFonts w:eastAsiaTheme="minorHAnsi"/>
          <w:snapToGrid/>
          <w:sz w:val="24"/>
          <w:szCs w:val="24"/>
          <w:lang w:eastAsia="en-US"/>
        </w:rPr>
        <w:t xml:space="preserve">т в силу </w:t>
      </w:r>
      <w:r w:rsidR="009A5E21">
        <w:rPr>
          <w:rFonts w:eastAsiaTheme="minorHAnsi"/>
          <w:snapToGrid/>
          <w:sz w:val="24"/>
          <w:szCs w:val="24"/>
          <w:lang w:eastAsia="en-US"/>
        </w:rPr>
        <w:t>после подписания и опубликования</w:t>
      </w:r>
      <w:r w:rsidR="002B2FA7" w:rsidRPr="006E6977">
        <w:rPr>
          <w:rFonts w:eastAsiaTheme="minorHAnsi"/>
          <w:snapToGrid/>
          <w:sz w:val="24"/>
          <w:szCs w:val="24"/>
          <w:lang w:eastAsia="en-US"/>
        </w:rPr>
        <w:t>.</w:t>
      </w:r>
    </w:p>
    <w:p w:rsidR="00D2458D" w:rsidRPr="006E6977" w:rsidRDefault="00D2458D" w:rsidP="006E6977">
      <w:pPr>
        <w:tabs>
          <w:tab w:val="left" w:pos="284"/>
        </w:tabs>
        <w:spacing w:line="276" w:lineRule="auto"/>
        <w:jc w:val="both"/>
        <w:rPr>
          <w:rFonts w:eastAsiaTheme="minorHAnsi"/>
          <w:snapToGrid/>
          <w:sz w:val="24"/>
          <w:szCs w:val="24"/>
          <w:lang w:eastAsia="en-US"/>
        </w:rPr>
      </w:pPr>
    </w:p>
    <w:p w:rsidR="00D2458D" w:rsidRPr="006E6977" w:rsidRDefault="00D2458D" w:rsidP="006E6977">
      <w:pPr>
        <w:tabs>
          <w:tab w:val="left" w:pos="284"/>
        </w:tabs>
        <w:spacing w:line="276" w:lineRule="auto"/>
        <w:jc w:val="both"/>
        <w:rPr>
          <w:sz w:val="24"/>
          <w:szCs w:val="24"/>
        </w:rPr>
      </w:pPr>
      <w:r w:rsidRPr="006E6977">
        <w:rPr>
          <w:rFonts w:eastAsiaTheme="minorHAnsi"/>
          <w:snapToGrid/>
          <w:sz w:val="24"/>
          <w:szCs w:val="24"/>
          <w:lang w:eastAsia="en-US"/>
        </w:rPr>
        <w:tab/>
        <w:t xml:space="preserve">      3. </w:t>
      </w:r>
      <w:r w:rsidR="00C55B93" w:rsidRPr="006E6977">
        <w:rPr>
          <w:sz w:val="24"/>
          <w:szCs w:val="24"/>
        </w:rPr>
        <w:t>Опубликовать настоящее решение</w:t>
      </w:r>
      <w:r w:rsidRPr="006E6977">
        <w:rPr>
          <w:sz w:val="24"/>
          <w:szCs w:val="24"/>
        </w:rPr>
        <w:t xml:space="preserve"> на официальном сайте </w:t>
      </w:r>
      <w:r w:rsidR="009A5E21">
        <w:rPr>
          <w:sz w:val="24"/>
          <w:szCs w:val="24"/>
        </w:rPr>
        <w:t>а</w:t>
      </w:r>
      <w:r w:rsidR="00350A4F" w:rsidRPr="006E6977">
        <w:rPr>
          <w:sz w:val="24"/>
          <w:szCs w:val="24"/>
        </w:rPr>
        <w:t>дминистрации Северо-Курильского городского округа</w:t>
      </w:r>
      <w:r w:rsidR="000A0441">
        <w:rPr>
          <w:sz w:val="24"/>
          <w:szCs w:val="24"/>
        </w:rPr>
        <w:t>.</w:t>
      </w:r>
    </w:p>
    <w:p w:rsidR="00D2458D" w:rsidRPr="006E6977" w:rsidRDefault="00D2458D" w:rsidP="006E6977">
      <w:pPr>
        <w:pStyle w:val="a3"/>
        <w:tabs>
          <w:tab w:val="left" w:pos="284"/>
        </w:tabs>
        <w:spacing w:line="276" w:lineRule="auto"/>
        <w:ind w:left="0"/>
        <w:jc w:val="both"/>
        <w:rPr>
          <w:sz w:val="24"/>
          <w:szCs w:val="24"/>
        </w:rPr>
      </w:pPr>
    </w:p>
    <w:p w:rsidR="00C55B93" w:rsidRPr="00ED34DD" w:rsidRDefault="00D2458D" w:rsidP="006E6977">
      <w:pPr>
        <w:pStyle w:val="a3"/>
        <w:tabs>
          <w:tab w:val="left" w:pos="284"/>
        </w:tabs>
        <w:spacing w:line="276" w:lineRule="auto"/>
        <w:ind w:left="0"/>
        <w:jc w:val="both"/>
        <w:rPr>
          <w:sz w:val="24"/>
          <w:szCs w:val="24"/>
        </w:rPr>
      </w:pPr>
      <w:r w:rsidRPr="006E6977">
        <w:rPr>
          <w:sz w:val="24"/>
          <w:szCs w:val="24"/>
        </w:rPr>
        <w:tab/>
      </w:r>
      <w:r w:rsidR="00A57686" w:rsidRPr="006E6977">
        <w:rPr>
          <w:sz w:val="24"/>
          <w:szCs w:val="24"/>
        </w:rPr>
        <w:tab/>
      </w:r>
      <w:r w:rsidRPr="006E6977">
        <w:rPr>
          <w:sz w:val="24"/>
          <w:szCs w:val="24"/>
        </w:rPr>
        <w:t xml:space="preserve">4. </w:t>
      </w:r>
      <w:r w:rsidR="00C55B93" w:rsidRPr="006E6977">
        <w:rPr>
          <w:sz w:val="24"/>
          <w:szCs w:val="24"/>
        </w:rPr>
        <w:t>Контроль за исполнением настоящего решения возложить на председателя Собрания Северо-Курильского</w:t>
      </w:r>
      <w:r w:rsidR="00C55B93" w:rsidRPr="00ED34DD">
        <w:rPr>
          <w:sz w:val="24"/>
          <w:szCs w:val="24"/>
        </w:rPr>
        <w:t xml:space="preserve"> городского округа </w:t>
      </w:r>
      <w:r w:rsidR="00ED34D5" w:rsidRPr="00ED34DD">
        <w:rPr>
          <w:sz w:val="24"/>
          <w:szCs w:val="24"/>
        </w:rPr>
        <w:t>А.В.</w:t>
      </w:r>
      <w:r w:rsidR="00C55B93" w:rsidRPr="00ED34DD">
        <w:rPr>
          <w:sz w:val="24"/>
          <w:szCs w:val="24"/>
        </w:rPr>
        <w:t>Кундиус</w:t>
      </w:r>
      <w:r w:rsidR="00B7261F">
        <w:rPr>
          <w:sz w:val="24"/>
          <w:szCs w:val="24"/>
        </w:rPr>
        <w:t>а</w:t>
      </w:r>
      <w:r w:rsidR="00ED34D5">
        <w:rPr>
          <w:sz w:val="24"/>
          <w:szCs w:val="24"/>
        </w:rPr>
        <w:t>.</w:t>
      </w:r>
    </w:p>
    <w:p w:rsidR="00A57686" w:rsidRDefault="00A57686" w:rsidP="006E6977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A57686" w:rsidRDefault="008E4739" w:rsidP="006E6977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5. Настоящее решение направить мэру Северо-Курильского городского округ</w:t>
      </w:r>
      <w:r w:rsidR="009A5E21">
        <w:rPr>
          <w:sz w:val="24"/>
          <w:szCs w:val="24"/>
        </w:rPr>
        <w:t>а для подписания и опубликования</w:t>
      </w:r>
      <w:r>
        <w:rPr>
          <w:sz w:val="24"/>
          <w:szCs w:val="24"/>
        </w:rPr>
        <w:t>.</w:t>
      </w:r>
    </w:p>
    <w:p w:rsidR="008E4739" w:rsidRDefault="008E4739" w:rsidP="006E6977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A57686" w:rsidRDefault="00A57686" w:rsidP="006E6977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A57686" w:rsidRDefault="00A57686" w:rsidP="00C55B93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C55B93" w:rsidRPr="00E43128" w:rsidRDefault="00ED34DD" w:rsidP="00C55B93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М</w:t>
      </w:r>
      <w:r w:rsidR="00C55B93" w:rsidRPr="00E43128">
        <w:rPr>
          <w:snapToGrid/>
          <w:sz w:val="24"/>
          <w:szCs w:val="24"/>
        </w:rPr>
        <w:t>эр Северо-Курильского</w:t>
      </w:r>
      <w:r w:rsidR="00C55B93">
        <w:rPr>
          <w:snapToGrid/>
          <w:sz w:val="24"/>
          <w:szCs w:val="24"/>
        </w:rPr>
        <w:t xml:space="preserve">               </w:t>
      </w:r>
      <w:r>
        <w:rPr>
          <w:snapToGrid/>
          <w:sz w:val="24"/>
          <w:szCs w:val="24"/>
        </w:rPr>
        <w:t xml:space="preserve">        </w:t>
      </w:r>
      <w:r w:rsidR="00D2458D">
        <w:rPr>
          <w:snapToGrid/>
          <w:sz w:val="24"/>
          <w:szCs w:val="24"/>
        </w:rPr>
        <w:t xml:space="preserve">              </w:t>
      </w:r>
      <w:r>
        <w:rPr>
          <w:snapToGrid/>
          <w:sz w:val="24"/>
          <w:szCs w:val="24"/>
        </w:rPr>
        <w:t>П</w:t>
      </w:r>
      <w:r w:rsidR="00C55B93">
        <w:rPr>
          <w:snapToGrid/>
          <w:sz w:val="24"/>
          <w:szCs w:val="24"/>
        </w:rPr>
        <w:t>редседател</w:t>
      </w:r>
      <w:r>
        <w:rPr>
          <w:snapToGrid/>
          <w:sz w:val="24"/>
          <w:szCs w:val="24"/>
        </w:rPr>
        <w:t>ь</w:t>
      </w:r>
      <w:r w:rsidR="00C55B93">
        <w:rPr>
          <w:snapToGrid/>
          <w:sz w:val="24"/>
          <w:szCs w:val="24"/>
        </w:rPr>
        <w:t xml:space="preserve"> Собрания Северо-Курильского</w:t>
      </w:r>
      <w:r w:rsidR="00C55B93">
        <w:rPr>
          <w:snapToGrid/>
          <w:sz w:val="24"/>
          <w:szCs w:val="24"/>
        </w:rPr>
        <w:tab/>
        <w:t xml:space="preserve">        </w:t>
      </w:r>
      <w:r w:rsidR="00C55B93" w:rsidRPr="00E43128">
        <w:rPr>
          <w:snapToGrid/>
          <w:sz w:val="24"/>
          <w:szCs w:val="24"/>
        </w:rPr>
        <w:t xml:space="preserve">     </w:t>
      </w:r>
      <w:r w:rsidR="00C55B93">
        <w:rPr>
          <w:snapToGrid/>
          <w:sz w:val="24"/>
          <w:szCs w:val="24"/>
        </w:rPr>
        <w:t xml:space="preserve">               </w:t>
      </w:r>
    </w:p>
    <w:p w:rsidR="00C55B93" w:rsidRPr="00E43128" w:rsidRDefault="00C55B93" w:rsidP="00C55B93">
      <w:pPr>
        <w:tabs>
          <w:tab w:val="left" w:pos="-567"/>
          <w:tab w:val="left" w:pos="0"/>
          <w:tab w:val="left" w:pos="5387"/>
          <w:tab w:val="left" w:pos="9356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E43128">
        <w:rPr>
          <w:snapToGrid/>
          <w:sz w:val="24"/>
          <w:szCs w:val="24"/>
        </w:rPr>
        <w:t xml:space="preserve">городского округа        </w:t>
      </w:r>
      <w:r>
        <w:rPr>
          <w:snapToGrid/>
          <w:sz w:val="24"/>
          <w:szCs w:val="24"/>
        </w:rPr>
        <w:t xml:space="preserve">                            </w:t>
      </w:r>
      <w:r w:rsidR="00D2458D">
        <w:rPr>
          <w:snapToGrid/>
          <w:sz w:val="24"/>
          <w:szCs w:val="24"/>
        </w:rPr>
        <w:t xml:space="preserve">             </w:t>
      </w:r>
      <w:r>
        <w:rPr>
          <w:snapToGrid/>
          <w:sz w:val="24"/>
          <w:szCs w:val="24"/>
        </w:rPr>
        <w:t>городского округа</w:t>
      </w:r>
      <w:r w:rsidRPr="00E43128">
        <w:rPr>
          <w:snapToGrid/>
          <w:sz w:val="24"/>
          <w:szCs w:val="24"/>
        </w:rPr>
        <w:t xml:space="preserve">   </w:t>
      </w:r>
      <w:r>
        <w:rPr>
          <w:snapToGrid/>
          <w:sz w:val="24"/>
          <w:szCs w:val="24"/>
        </w:rPr>
        <w:t xml:space="preserve">                        </w:t>
      </w:r>
    </w:p>
    <w:p w:rsidR="00C55B93" w:rsidRPr="00E43128" w:rsidRDefault="00C55B93" w:rsidP="00C55B93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C55B93" w:rsidRPr="00016E28" w:rsidRDefault="009A5E21" w:rsidP="00C55B93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           </w:t>
      </w:r>
      <w:r w:rsidR="00ED34DD">
        <w:rPr>
          <w:snapToGrid/>
          <w:sz w:val="24"/>
          <w:szCs w:val="24"/>
        </w:rPr>
        <w:t xml:space="preserve">А.А. </w:t>
      </w:r>
      <w:r w:rsidR="00ED34DD" w:rsidRPr="00016E28">
        <w:rPr>
          <w:snapToGrid/>
          <w:sz w:val="24"/>
          <w:szCs w:val="24"/>
        </w:rPr>
        <w:t>Серебряков</w:t>
      </w:r>
      <w:r w:rsidR="00C55B93" w:rsidRPr="00016E28">
        <w:rPr>
          <w:snapToGrid/>
          <w:sz w:val="24"/>
          <w:szCs w:val="24"/>
        </w:rPr>
        <w:t xml:space="preserve">                                                                      </w:t>
      </w:r>
      <w:r w:rsidR="00D2458D" w:rsidRPr="00016E28">
        <w:rPr>
          <w:snapToGrid/>
          <w:sz w:val="24"/>
          <w:szCs w:val="24"/>
        </w:rPr>
        <w:t xml:space="preserve">       </w:t>
      </w:r>
      <w:r w:rsidR="00C55B93" w:rsidRPr="00016E28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            </w:t>
      </w:r>
      <w:r w:rsidR="00C55B93" w:rsidRPr="00016E28">
        <w:rPr>
          <w:snapToGrid/>
          <w:sz w:val="24"/>
          <w:szCs w:val="24"/>
        </w:rPr>
        <w:t>А.В.Кундиус</w:t>
      </w:r>
    </w:p>
    <w:p w:rsidR="00D2458D" w:rsidRPr="00016E28" w:rsidRDefault="00D2458D" w:rsidP="00C55B93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D2458D" w:rsidRPr="00016E28" w:rsidRDefault="00D2458D" w:rsidP="00C55B93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C55B93" w:rsidRPr="00016E28" w:rsidRDefault="00C55B93" w:rsidP="00C55B93">
      <w:pPr>
        <w:jc w:val="both"/>
        <w:rPr>
          <w:sz w:val="24"/>
          <w:szCs w:val="24"/>
        </w:rPr>
      </w:pPr>
    </w:p>
    <w:p w:rsidR="00D2458D" w:rsidRPr="00016E28" w:rsidRDefault="00D2458D" w:rsidP="00C55B93">
      <w:pPr>
        <w:jc w:val="both"/>
        <w:rPr>
          <w:sz w:val="24"/>
          <w:szCs w:val="24"/>
        </w:rPr>
      </w:pPr>
    </w:p>
    <w:p w:rsidR="00D2458D" w:rsidRPr="00016E28" w:rsidRDefault="00D2458D" w:rsidP="00C55B93">
      <w:pPr>
        <w:jc w:val="both"/>
        <w:rPr>
          <w:sz w:val="24"/>
          <w:szCs w:val="24"/>
        </w:rPr>
      </w:pPr>
      <w:r w:rsidRPr="00016E28">
        <w:rPr>
          <w:sz w:val="24"/>
          <w:szCs w:val="24"/>
        </w:rPr>
        <w:t>Дата подписа</w:t>
      </w:r>
      <w:r w:rsidR="00EA50D3" w:rsidRPr="00016E28">
        <w:rPr>
          <w:sz w:val="24"/>
          <w:szCs w:val="24"/>
        </w:rPr>
        <w:t>ния:</w:t>
      </w:r>
      <w:r w:rsidR="00E408D8">
        <w:rPr>
          <w:sz w:val="24"/>
          <w:szCs w:val="24"/>
        </w:rPr>
        <w:t xml:space="preserve"> </w:t>
      </w:r>
      <w:r w:rsidR="00EA50D3" w:rsidRPr="00016E28">
        <w:rPr>
          <w:sz w:val="24"/>
          <w:szCs w:val="24"/>
        </w:rPr>
        <w:t xml:space="preserve"> </w:t>
      </w:r>
      <w:r w:rsidR="006203B6">
        <w:rPr>
          <w:sz w:val="24"/>
          <w:szCs w:val="24"/>
        </w:rPr>
        <w:t xml:space="preserve">12 декабря </w:t>
      </w:r>
      <w:bookmarkStart w:id="0" w:name="_GoBack"/>
      <w:bookmarkEnd w:id="0"/>
      <w:r w:rsidR="003824FD">
        <w:rPr>
          <w:sz w:val="24"/>
          <w:szCs w:val="24"/>
        </w:rPr>
        <w:t>2016г.</w:t>
      </w:r>
    </w:p>
    <w:sectPr w:rsidR="00D2458D" w:rsidRPr="00016E28" w:rsidSect="002B2FA7">
      <w:pgSz w:w="11906" w:h="16838"/>
      <w:pgMar w:top="1135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1DC" w:rsidRDefault="007A21DC" w:rsidP="008D640B">
      <w:r>
        <w:separator/>
      </w:r>
    </w:p>
  </w:endnote>
  <w:endnote w:type="continuationSeparator" w:id="0">
    <w:p w:rsidR="007A21DC" w:rsidRDefault="007A21DC" w:rsidP="008D6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1DC" w:rsidRDefault="007A21DC" w:rsidP="008D640B">
      <w:r>
        <w:separator/>
      </w:r>
    </w:p>
  </w:footnote>
  <w:footnote w:type="continuationSeparator" w:id="0">
    <w:p w:rsidR="007A21DC" w:rsidRDefault="007A21DC" w:rsidP="008D6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B5702"/>
    <w:multiLevelType w:val="multilevel"/>
    <w:tmpl w:val="73BC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1">
    <w:nsid w:val="2C7A6E73"/>
    <w:multiLevelType w:val="multilevel"/>
    <w:tmpl w:val="B3D699C8"/>
    <w:lvl w:ilvl="0">
      <w:start w:val="1"/>
      <w:numFmt w:val="decimal"/>
      <w:lvlText w:val="%1."/>
      <w:lvlJc w:val="left"/>
      <w:pPr>
        <w:ind w:left="2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40" w:hanging="1800"/>
      </w:pPr>
      <w:rPr>
        <w:rFonts w:hint="default"/>
        <w:b/>
      </w:rPr>
    </w:lvl>
  </w:abstractNum>
  <w:abstractNum w:abstractNumId="2">
    <w:nsid w:val="4B4A254B"/>
    <w:multiLevelType w:val="hybridMultilevel"/>
    <w:tmpl w:val="CF56C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E27F8E"/>
    <w:multiLevelType w:val="hybridMultilevel"/>
    <w:tmpl w:val="FC30475C"/>
    <w:lvl w:ilvl="0" w:tplc="6E6231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A877164"/>
    <w:multiLevelType w:val="hybridMultilevel"/>
    <w:tmpl w:val="813C5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6E"/>
    <w:rsid w:val="00004481"/>
    <w:rsid w:val="00005762"/>
    <w:rsid w:val="00016E28"/>
    <w:rsid w:val="000667E1"/>
    <w:rsid w:val="000A0441"/>
    <w:rsid w:val="00190D21"/>
    <w:rsid w:val="00197683"/>
    <w:rsid w:val="00267B79"/>
    <w:rsid w:val="002B1721"/>
    <w:rsid w:val="002B2FA7"/>
    <w:rsid w:val="00350A4F"/>
    <w:rsid w:val="003518C8"/>
    <w:rsid w:val="003824FD"/>
    <w:rsid w:val="003C1757"/>
    <w:rsid w:val="003F6A6E"/>
    <w:rsid w:val="004759A7"/>
    <w:rsid w:val="00565C8A"/>
    <w:rsid w:val="005F27B1"/>
    <w:rsid w:val="006203B6"/>
    <w:rsid w:val="00641E66"/>
    <w:rsid w:val="006E6977"/>
    <w:rsid w:val="007049AD"/>
    <w:rsid w:val="00730BA3"/>
    <w:rsid w:val="00765999"/>
    <w:rsid w:val="007A21DC"/>
    <w:rsid w:val="007C6F81"/>
    <w:rsid w:val="007E0EE8"/>
    <w:rsid w:val="00863D84"/>
    <w:rsid w:val="008D640B"/>
    <w:rsid w:val="008E4739"/>
    <w:rsid w:val="00901A44"/>
    <w:rsid w:val="00921436"/>
    <w:rsid w:val="0096296D"/>
    <w:rsid w:val="0097615F"/>
    <w:rsid w:val="009A5E21"/>
    <w:rsid w:val="00A57686"/>
    <w:rsid w:val="00B60823"/>
    <w:rsid w:val="00B71BAB"/>
    <w:rsid w:val="00B7261F"/>
    <w:rsid w:val="00BA0158"/>
    <w:rsid w:val="00BB09FF"/>
    <w:rsid w:val="00BB327F"/>
    <w:rsid w:val="00C24E2A"/>
    <w:rsid w:val="00C55B93"/>
    <w:rsid w:val="00CB4189"/>
    <w:rsid w:val="00CC1C44"/>
    <w:rsid w:val="00D2458D"/>
    <w:rsid w:val="00D73716"/>
    <w:rsid w:val="00DB19AB"/>
    <w:rsid w:val="00E408D8"/>
    <w:rsid w:val="00E80C91"/>
    <w:rsid w:val="00EA50D3"/>
    <w:rsid w:val="00ED34D5"/>
    <w:rsid w:val="00ED34DD"/>
    <w:rsid w:val="00EE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A6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A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B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B93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ConsPlusNormal">
    <w:name w:val="ConsPlusNormal"/>
    <w:rsid w:val="009761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8D64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640B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D64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640B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A6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A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B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B93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ConsPlusNormal">
    <w:name w:val="ConsPlusNormal"/>
    <w:rsid w:val="009761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8D64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640B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D64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640B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FIN004</dc:creator>
  <cp:lastModifiedBy>User</cp:lastModifiedBy>
  <cp:revision>17</cp:revision>
  <cp:lastPrinted>2016-12-01T04:01:00Z</cp:lastPrinted>
  <dcterms:created xsi:type="dcterms:W3CDTF">2016-11-30T22:35:00Z</dcterms:created>
  <dcterms:modified xsi:type="dcterms:W3CDTF">2016-12-13T00:01:00Z</dcterms:modified>
</cp:coreProperties>
</file>