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FAC" w:rsidRDefault="00AD4FAC" w:rsidP="00AD4FAC">
      <w:pPr>
        <w:jc w:val="center"/>
        <w:rPr>
          <w:snapToGrid/>
          <w:sz w:val="28"/>
          <w:szCs w:val="28"/>
        </w:rPr>
      </w:pPr>
      <w:r>
        <w:rPr>
          <w:noProof/>
          <w:snapToGrid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E6E53C2" wp14:editId="19902095">
            <wp:simplePos x="0" y="0"/>
            <wp:positionH relativeFrom="column">
              <wp:posOffset>2842895</wp:posOffset>
            </wp:positionH>
            <wp:positionV relativeFrom="paragraph">
              <wp:posOffset>-67945</wp:posOffset>
            </wp:positionV>
            <wp:extent cx="723900" cy="895350"/>
            <wp:effectExtent l="0" t="0" r="0" b="0"/>
            <wp:wrapSquare wrapText="right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D4FAC" w:rsidRDefault="00AD4FAC" w:rsidP="00AD4F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p w:rsidR="00AD4FAC" w:rsidRDefault="00AD4FAC" w:rsidP="00AD4FAC">
      <w:pPr>
        <w:jc w:val="center"/>
        <w:rPr>
          <w:b/>
          <w:sz w:val="28"/>
          <w:szCs w:val="28"/>
        </w:rPr>
      </w:pPr>
    </w:p>
    <w:p w:rsidR="00AD4FAC" w:rsidRDefault="00AD4FAC" w:rsidP="00AD4FAC">
      <w:pPr>
        <w:jc w:val="center"/>
        <w:rPr>
          <w:b/>
          <w:sz w:val="28"/>
          <w:szCs w:val="28"/>
        </w:rPr>
      </w:pPr>
    </w:p>
    <w:p w:rsidR="00AD4FAC" w:rsidRDefault="00AD4FAC" w:rsidP="00AD4FAC">
      <w:pPr>
        <w:jc w:val="center"/>
        <w:rPr>
          <w:b/>
          <w:sz w:val="28"/>
          <w:szCs w:val="28"/>
        </w:rPr>
      </w:pPr>
    </w:p>
    <w:p w:rsidR="00AD4FAC" w:rsidRDefault="00AD4FAC" w:rsidP="00AD4FAC">
      <w:pPr>
        <w:jc w:val="center"/>
      </w:pPr>
      <w:r>
        <w:rPr>
          <w:b/>
          <w:sz w:val="28"/>
          <w:szCs w:val="28"/>
        </w:rPr>
        <w:t xml:space="preserve">Р Е Ш Е Н И Е      </w:t>
      </w:r>
      <w:r>
        <w:t xml:space="preserve">                       </w:t>
      </w:r>
    </w:p>
    <w:p w:rsidR="00AD4FAC" w:rsidRDefault="00AD4FAC" w:rsidP="00AD4FAC">
      <w:pPr>
        <w:jc w:val="center"/>
      </w:pPr>
    </w:p>
    <w:p w:rsidR="00AD4FAC" w:rsidRDefault="00AD4FAC" w:rsidP="00AD4F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Собрания Северо-Курильского городского округа</w:t>
      </w:r>
    </w:p>
    <w:p w:rsidR="00AD4FAC" w:rsidRPr="00130561" w:rsidRDefault="00130561" w:rsidP="00AD4FAC">
      <w:pPr>
        <w:jc w:val="center"/>
        <w:rPr>
          <w:b/>
          <w:sz w:val="24"/>
          <w:szCs w:val="24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</w:p>
    <w:p w:rsidR="00AD4FAC" w:rsidRDefault="00AD4FAC" w:rsidP="00AD4FAC">
      <w:pPr>
        <w:jc w:val="center"/>
        <w:rPr>
          <w:sz w:val="28"/>
          <w:szCs w:val="28"/>
        </w:rPr>
      </w:pPr>
    </w:p>
    <w:p w:rsidR="00AD4FAC" w:rsidRDefault="007D5070" w:rsidP="00AD4FAC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="00AD4FAC">
        <w:rPr>
          <w:sz w:val="24"/>
          <w:szCs w:val="24"/>
        </w:rPr>
        <w:t>т</w:t>
      </w:r>
      <w:r>
        <w:rPr>
          <w:sz w:val="24"/>
          <w:szCs w:val="24"/>
        </w:rPr>
        <w:t xml:space="preserve"> </w:t>
      </w:r>
      <w:r w:rsidRPr="007D5070">
        <w:rPr>
          <w:sz w:val="24"/>
          <w:szCs w:val="24"/>
          <w:u w:val="single"/>
        </w:rPr>
        <w:t>27.12.2016</w:t>
      </w:r>
      <w:r w:rsidR="00AD4FAC">
        <w:rPr>
          <w:sz w:val="24"/>
          <w:szCs w:val="24"/>
        </w:rPr>
        <w:t xml:space="preserve"> </w:t>
      </w:r>
      <w:r w:rsidR="00AD4FAC" w:rsidRPr="003F6A6E">
        <w:rPr>
          <w:sz w:val="24"/>
          <w:szCs w:val="24"/>
        </w:rPr>
        <w:tab/>
      </w:r>
      <w:r w:rsidR="00AD4FAC" w:rsidRPr="003F6A6E">
        <w:rPr>
          <w:sz w:val="24"/>
          <w:szCs w:val="24"/>
        </w:rPr>
        <w:tab/>
      </w:r>
      <w:r w:rsidR="00AD4FAC" w:rsidRPr="003F6A6E">
        <w:rPr>
          <w:sz w:val="24"/>
          <w:szCs w:val="24"/>
        </w:rPr>
        <w:tab/>
      </w:r>
      <w:r w:rsidR="00AD4FAC" w:rsidRPr="003F6A6E">
        <w:rPr>
          <w:sz w:val="24"/>
          <w:szCs w:val="24"/>
        </w:rPr>
        <w:tab/>
      </w:r>
      <w:r w:rsidR="00AD4FAC" w:rsidRPr="003F6A6E">
        <w:rPr>
          <w:sz w:val="24"/>
          <w:szCs w:val="24"/>
        </w:rPr>
        <w:tab/>
      </w:r>
      <w:r w:rsidR="00AD4FAC" w:rsidRPr="003F6A6E">
        <w:rPr>
          <w:sz w:val="24"/>
          <w:szCs w:val="24"/>
        </w:rPr>
        <w:tab/>
        <w:t xml:space="preserve">                            </w:t>
      </w:r>
      <w:r>
        <w:rPr>
          <w:sz w:val="24"/>
          <w:szCs w:val="24"/>
        </w:rPr>
        <w:t xml:space="preserve">                    </w:t>
      </w:r>
      <w:r w:rsidR="00AD4FAC" w:rsidRPr="003F6A6E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Pr="007D5070">
        <w:rPr>
          <w:sz w:val="24"/>
          <w:szCs w:val="24"/>
          <w:u w:val="single"/>
        </w:rPr>
        <w:t>14/64-5</w:t>
      </w:r>
      <w:r w:rsidR="00AD4FAC" w:rsidRPr="003F6A6E">
        <w:rPr>
          <w:sz w:val="24"/>
          <w:szCs w:val="24"/>
        </w:rPr>
        <w:t xml:space="preserve"> </w:t>
      </w:r>
      <w:r w:rsidR="00AD4FAC">
        <w:rPr>
          <w:sz w:val="24"/>
          <w:szCs w:val="24"/>
        </w:rPr>
        <w:t xml:space="preserve"> </w:t>
      </w:r>
    </w:p>
    <w:p w:rsidR="00AD4FAC" w:rsidRDefault="00AD4FAC" w:rsidP="00AD4FAC">
      <w:pPr>
        <w:rPr>
          <w:sz w:val="24"/>
          <w:szCs w:val="24"/>
        </w:rPr>
      </w:pPr>
      <w:r w:rsidRPr="003F6A6E">
        <w:rPr>
          <w:sz w:val="24"/>
          <w:szCs w:val="24"/>
        </w:rPr>
        <w:t>г. Северо-Курильск</w:t>
      </w:r>
    </w:p>
    <w:p w:rsidR="00AD4FAC" w:rsidRPr="003F6A6E" w:rsidRDefault="00AD4FAC" w:rsidP="00AD4FAC">
      <w:pPr>
        <w:rPr>
          <w:sz w:val="24"/>
          <w:szCs w:val="24"/>
        </w:rPr>
      </w:pPr>
    </w:p>
    <w:tbl>
      <w:tblPr>
        <w:tblpPr w:leftFromText="180" w:rightFromText="180" w:vertAnchor="text" w:tblpX="49" w:tblpY="151"/>
        <w:tblW w:w="0" w:type="auto"/>
        <w:tblLook w:val="0000" w:firstRow="0" w:lastRow="0" w:firstColumn="0" w:lastColumn="0" w:noHBand="0" w:noVBand="0"/>
      </w:tblPr>
      <w:tblGrid>
        <w:gridCol w:w="5054"/>
      </w:tblGrid>
      <w:tr w:rsidR="00AD4FAC" w:rsidTr="00C2155C">
        <w:trPr>
          <w:trHeight w:val="787"/>
        </w:trPr>
        <w:tc>
          <w:tcPr>
            <w:tcW w:w="5054" w:type="dxa"/>
          </w:tcPr>
          <w:p w:rsidR="00AD4FAC" w:rsidRPr="00D4506F" w:rsidRDefault="00AD4FAC" w:rsidP="00C2155C">
            <w:pPr>
              <w:jc w:val="both"/>
              <w:rPr>
                <w:sz w:val="24"/>
                <w:szCs w:val="24"/>
              </w:rPr>
            </w:pPr>
            <w:r w:rsidRPr="00D4506F">
              <w:rPr>
                <w:sz w:val="24"/>
                <w:szCs w:val="24"/>
              </w:rPr>
              <w:t xml:space="preserve">О внесении изменений в </w:t>
            </w:r>
            <w:r w:rsidR="00D4506F" w:rsidRPr="00D4506F">
              <w:rPr>
                <w:rFonts w:eastAsiaTheme="minorHAnsi"/>
                <w:snapToGrid/>
                <w:sz w:val="24"/>
                <w:szCs w:val="24"/>
                <w:lang w:eastAsia="en-US"/>
              </w:rPr>
              <w:t xml:space="preserve"> Порядок формирования и использования муниципального дорожного фонда Северо-Курильского городского округа, утвержденный </w:t>
            </w:r>
            <w:r w:rsidRPr="00D4506F">
              <w:rPr>
                <w:sz w:val="24"/>
                <w:szCs w:val="24"/>
              </w:rPr>
              <w:t>решение</w:t>
            </w:r>
            <w:r w:rsidR="00D4506F" w:rsidRPr="00D4506F">
              <w:rPr>
                <w:sz w:val="24"/>
                <w:szCs w:val="24"/>
              </w:rPr>
              <w:t>м</w:t>
            </w:r>
            <w:r w:rsidRPr="00D4506F">
              <w:rPr>
                <w:sz w:val="24"/>
                <w:szCs w:val="24"/>
              </w:rPr>
              <w:t xml:space="preserve"> Собрания Северо-Курильского городского округа  от </w:t>
            </w:r>
            <w:r w:rsidR="00D4506F" w:rsidRPr="00D4506F">
              <w:rPr>
                <w:sz w:val="24"/>
                <w:szCs w:val="24"/>
              </w:rPr>
              <w:t>26.12.2013</w:t>
            </w:r>
            <w:r w:rsidRPr="00D4506F">
              <w:rPr>
                <w:sz w:val="24"/>
                <w:szCs w:val="24"/>
              </w:rPr>
              <w:t xml:space="preserve"> </w:t>
            </w:r>
            <w:r w:rsidR="00D4506F" w:rsidRPr="00D4506F">
              <w:rPr>
                <w:sz w:val="24"/>
                <w:szCs w:val="24"/>
              </w:rPr>
              <w:t>№</w:t>
            </w:r>
            <w:r w:rsidR="00130561">
              <w:rPr>
                <w:sz w:val="24"/>
                <w:szCs w:val="24"/>
              </w:rPr>
              <w:t xml:space="preserve"> </w:t>
            </w:r>
            <w:r w:rsidR="00D4506F" w:rsidRPr="00D4506F">
              <w:rPr>
                <w:sz w:val="24"/>
                <w:szCs w:val="24"/>
              </w:rPr>
              <w:t>4/13-5</w:t>
            </w:r>
            <w:r w:rsidR="004C683C">
              <w:rPr>
                <w:sz w:val="24"/>
                <w:szCs w:val="24"/>
              </w:rPr>
              <w:t xml:space="preserve"> </w:t>
            </w:r>
            <w:r w:rsidR="004C683C" w:rsidRPr="00D4506F">
              <w:rPr>
                <w:sz w:val="24"/>
                <w:szCs w:val="24"/>
              </w:rPr>
              <w:t>«О создании муниципального дорожного фонда»</w:t>
            </w:r>
          </w:p>
          <w:p w:rsidR="00AD4FAC" w:rsidRPr="00350A4F" w:rsidRDefault="00AD4FAC" w:rsidP="00C2155C">
            <w:pPr>
              <w:jc w:val="both"/>
              <w:rPr>
                <w:sz w:val="24"/>
                <w:szCs w:val="24"/>
              </w:rPr>
            </w:pPr>
          </w:p>
        </w:tc>
      </w:tr>
    </w:tbl>
    <w:p w:rsidR="00AD4FAC" w:rsidRPr="003F6A6E" w:rsidRDefault="00AD4FAC" w:rsidP="00AD4FAC">
      <w:pPr>
        <w:rPr>
          <w:sz w:val="24"/>
          <w:szCs w:val="24"/>
        </w:rPr>
      </w:pPr>
    </w:p>
    <w:p w:rsidR="00AD4FAC" w:rsidRPr="003F6A6E" w:rsidRDefault="00AD4FAC" w:rsidP="00AD4FAC">
      <w:pPr>
        <w:rPr>
          <w:sz w:val="24"/>
          <w:szCs w:val="24"/>
        </w:rPr>
      </w:pPr>
    </w:p>
    <w:p w:rsidR="00AD4FAC" w:rsidRPr="003F6A6E" w:rsidRDefault="00AD4FAC" w:rsidP="00AD4FAC">
      <w:pPr>
        <w:rPr>
          <w:sz w:val="24"/>
          <w:szCs w:val="24"/>
        </w:rPr>
      </w:pPr>
    </w:p>
    <w:p w:rsidR="00AD4FAC" w:rsidRDefault="00AD4FAC" w:rsidP="00AD4FAC">
      <w:pPr>
        <w:jc w:val="both"/>
        <w:rPr>
          <w:sz w:val="24"/>
          <w:szCs w:val="24"/>
        </w:rPr>
      </w:pPr>
      <w:r w:rsidRPr="003F6A6E">
        <w:rPr>
          <w:sz w:val="24"/>
          <w:szCs w:val="24"/>
        </w:rPr>
        <w:tab/>
      </w:r>
    </w:p>
    <w:p w:rsidR="00AD4FAC" w:rsidRDefault="00AD4FAC" w:rsidP="00AD4FAC">
      <w:pPr>
        <w:jc w:val="both"/>
        <w:rPr>
          <w:sz w:val="24"/>
          <w:szCs w:val="24"/>
        </w:rPr>
      </w:pPr>
    </w:p>
    <w:p w:rsidR="00AD4FAC" w:rsidRDefault="00AD4FAC" w:rsidP="00AD4FAC">
      <w:pPr>
        <w:jc w:val="both"/>
        <w:rPr>
          <w:sz w:val="24"/>
          <w:szCs w:val="24"/>
        </w:rPr>
      </w:pPr>
    </w:p>
    <w:p w:rsidR="00AD4FAC" w:rsidRPr="00D4506F" w:rsidRDefault="00AD4FAC" w:rsidP="00D4506F">
      <w:pPr>
        <w:jc w:val="both"/>
        <w:rPr>
          <w:szCs w:val="26"/>
        </w:rPr>
      </w:pPr>
    </w:p>
    <w:p w:rsidR="00D4506F" w:rsidRDefault="00D4506F" w:rsidP="00D4506F">
      <w:pPr>
        <w:ind w:firstLine="708"/>
        <w:jc w:val="both"/>
        <w:rPr>
          <w:szCs w:val="26"/>
        </w:rPr>
      </w:pPr>
    </w:p>
    <w:p w:rsidR="00D4506F" w:rsidRDefault="00D4506F" w:rsidP="00D4506F">
      <w:pPr>
        <w:ind w:firstLine="708"/>
        <w:jc w:val="both"/>
        <w:rPr>
          <w:szCs w:val="26"/>
        </w:rPr>
      </w:pPr>
    </w:p>
    <w:p w:rsidR="00D4506F" w:rsidRDefault="00D4506F" w:rsidP="00D4506F">
      <w:pPr>
        <w:ind w:firstLine="708"/>
        <w:jc w:val="both"/>
        <w:rPr>
          <w:szCs w:val="26"/>
        </w:rPr>
      </w:pPr>
    </w:p>
    <w:p w:rsidR="00D4506F" w:rsidRPr="00130561" w:rsidRDefault="00D4506F" w:rsidP="00D4506F">
      <w:pPr>
        <w:ind w:firstLine="708"/>
        <w:jc w:val="both"/>
        <w:rPr>
          <w:sz w:val="24"/>
          <w:szCs w:val="24"/>
        </w:rPr>
      </w:pPr>
    </w:p>
    <w:p w:rsidR="00AD4FAC" w:rsidRPr="00130561" w:rsidRDefault="00AD4FAC" w:rsidP="00D4506F">
      <w:pPr>
        <w:ind w:firstLine="708"/>
        <w:jc w:val="both"/>
        <w:rPr>
          <w:sz w:val="24"/>
          <w:szCs w:val="24"/>
        </w:rPr>
      </w:pPr>
      <w:r w:rsidRPr="00130561">
        <w:rPr>
          <w:sz w:val="24"/>
          <w:szCs w:val="24"/>
        </w:rPr>
        <w:t>В соответствии со статьей 35 Федерального закона Российской Федерации от 06.10.2003 №</w:t>
      </w:r>
      <w:r w:rsidR="007D5070">
        <w:rPr>
          <w:sz w:val="24"/>
          <w:szCs w:val="24"/>
        </w:rPr>
        <w:t xml:space="preserve"> </w:t>
      </w:r>
      <w:r w:rsidRPr="00130561">
        <w:rPr>
          <w:sz w:val="24"/>
          <w:szCs w:val="24"/>
        </w:rPr>
        <w:t>131-ФЗ «Об общих принципах организации местного самоуправления в Российской Федерации», ст. 25 Устава Северо-Курильского городского округа, Собрание Северо-Курильского городского округа РЕШИЛО:</w:t>
      </w:r>
    </w:p>
    <w:p w:rsidR="00130561" w:rsidRPr="00130561" w:rsidRDefault="00130561" w:rsidP="00130561">
      <w:pPr>
        <w:rPr>
          <w:sz w:val="24"/>
          <w:szCs w:val="24"/>
        </w:rPr>
      </w:pPr>
    </w:p>
    <w:p w:rsidR="00AD4FAC" w:rsidRPr="00130561" w:rsidRDefault="00AD4FAC" w:rsidP="00130561">
      <w:pPr>
        <w:ind w:firstLine="708"/>
        <w:jc w:val="both"/>
        <w:rPr>
          <w:sz w:val="24"/>
          <w:szCs w:val="24"/>
        </w:rPr>
      </w:pPr>
      <w:r w:rsidRPr="00130561">
        <w:rPr>
          <w:sz w:val="24"/>
          <w:szCs w:val="24"/>
        </w:rPr>
        <w:t xml:space="preserve">1. Внести изменения в </w:t>
      </w:r>
      <w:r w:rsidR="004C683C" w:rsidRPr="00130561">
        <w:rPr>
          <w:rFonts w:eastAsiaTheme="minorHAnsi"/>
          <w:snapToGrid/>
          <w:sz w:val="24"/>
          <w:szCs w:val="24"/>
          <w:lang w:eastAsia="en-US"/>
        </w:rPr>
        <w:t xml:space="preserve">Порядок формирования и использования муниципального дорожного фонда Северо-Курильского городского округа, утвержденный </w:t>
      </w:r>
      <w:r w:rsidR="004C683C" w:rsidRPr="00130561">
        <w:rPr>
          <w:sz w:val="24"/>
          <w:szCs w:val="24"/>
        </w:rPr>
        <w:t>решением Собрания Северо-Курильского городского округа  от 26.12.2013 №</w:t>
      </w:r>
      <w:r w:rsidR="00130561">
        <w:rPr>
          <w:sz w:val="24"/>
          <w:szCs w:val="24"/>
        </w:rPr>
        <w:t xml:space="preserve"> </w:t>
      </w:r>
      <w:r w:rsidR="004C683C" w:rsidRPr="00130561">
        <w:rPr>
          <w:sz w:val="24"/>
          <w:szCs w:val="24"/>
        </w:rPr>
        <w:t>4/13-5 «О создании муниципального дорожного фонда» следующие изменения:</w:t>
      </w:r>
    </w:p>
    <w:p w:rsidR="00D4506F" w:rsidRPr="00130561" w:rsidRDefault="00D4506F" w:rsidP="00D4506F">
      <w:pPr>
        <w:pStyle w:val="a3"/>
        <w:numPr>
          <w:ilvl w:val="1"/>
          <w:numId w:val="1"/>
        </w:numPr>
        <w:tabs>
          <w:tab w:val="left" w:pos="284"/>
        </w:tabs>
        <w:rPr>
          <w:rFonts w:eastAsiaTheme="minorHAnsi"/>
          <w:snapToGrid/>
          <w:sz w:val="24"/>
          <w:szCs w:val="24"/>
          <w:lang w:eastAsia="en-US"/>
        </w:rPr>
      </w:pPr>
      <w:r w:rsidRPr="00130561">
        <w:rPr>
          <w:rFonts w:eastAsiaTheme="minorHAnsi"/>
          <w:snapToGrid/>
          <w:sz w:val="24"/>
          <w:szCs w:val="24"/>
          <w:lang w:eastAsia="en-US"/>
        </w:rPr>
        <w:t>Подпункт 5 пункта 2 статьи 2</w:t>
      </w:r>
      <w:r w:rsidR="004C683C" w:rsidRPr="00130561">
        <w:rPr>
          <w:rFonts w:eastAsiaTheme="minorHAnsi"/>
          <w:snapToGrid/>
          <w:sz w:val="24"/>
          <w:szCs w:val="24"/>
          <w:lang w:eastAsia="en-US"/>
        </w:rPr>
        <w:t xml:space="preserve"> </w:t>
      </w:r>
      <w:r w:rsidRPr="00130561">
        <w:rPr>
          <w:rFonts w:eastAsiaTheme="minorHAnsi"/>
          <w:snapToGrid/>
          <w:sz w:val="24"/>
          <w:szCs w:val="24"/>
          <w:lang w:eastAsia="en-US"/>
        </w:rPr>
        <w:t>– исключить.</w:t>
      </w:r>
      <w:r w:rsidR="00AD4FAC" w:rsidRPr="00130561">
        <w:rPr>
          <w:rFonts w:eastAsiaTheme="minorHAnsi"/>
          <w:snapToGrid/>
          <w:sz w:val="24"/>
          <w:szCs w:val="24"/>
          <w:lang w:eastAsia="en-US"/>
        </w:rPr>
        <w:t xml:space="preserve">   </w:t>
      </w:r>
    </w:p>
    <w:p w:rsidR="00AD4FAC" w:rsidRPr="00130561" w:rsidRDefault="00130561" w:rsidP="004C683C">
      <w:pPr>
        <w:tabs>
          <w:tab w:val="left" w:pos="284"/>
        </w:tabs>
        <w:jc w:val="both"/>
        <w:rPr>
          <w:rFonts w:eastAsiaTheme="minorHAnsi"/>
          <w:snapToGrid/>
          <w:sz w:val="24"/>
          <w:szCs w:val="24"/>
          <w:lang w:eastAsia="en-US"/>
        </w:rPr>
      </w:pPr>
      <w:r>
        <w:rPr>
          <w:rFonts w:eastAsiaTheme="minorHAnsi"/>
          <w:snapToGrid/>
          <w:sz w:val="24"/>
          <w:szCs w:val="24"/>
          <w:lang w:eastAsia="en-US"/>
        </w:rPr>
        <w:tab/>
      </w:r>
      <w:r>
        <w:rPr>
          <w:rFonts w:eastAsiaTheme="minorHAnsi"/>
          <w:snapToGrid/>
          <w:sz w:val="24"/>
          <w:szCs w:val="24"/>
          <w:lang w:eastAsia="en-US"/>
        </w:rPr>
        <w:tab/>
      </w:r>
      <w:r w:rsidR="00AD4FAC" w:rsidRPr="00130561">
        <w:rPr>
          <w:rFonts w:eastAsiaTheme="minorHAnsi"/>
          <w:snapToGrid/>
          <w:sz w:val="24"/>
          <w:szCs w:val="24"/>
          <w:lang w:eastAsia="en-US"/>
        </w:rPr>
        <w:t xml:space="preserve">2. Настоящее решение вступает в силу </w:t>
      </w:r>
      <w:r w:rsidR="004C683C" w:rsidRPr="00130561">
        <w:rPr>
          <w:rFonts w:eastAsiaTheme="minorHAnsi"/>
          <w:snapToGrid/>
          <w:sz w:val="24"/>
          <w:szCs w:val="24"/>
          <w:lang w:eastAsia="en-US"/>
        </w:rPr>
        <w:t>с 01 января 2017 года.</w:t>
      </w:r>
    </w:p>
    <w:p w:rsidR="00AD4FAC" w:rsidRPr="00130561" w:rsidRDefault="00130561" w:rsidP="00D4506F">
      <w:pPr>
        <w:tabs>
          <w:tab w:val="left" w:pos="284"/>
        </w:tabs>
        <w:jc w:val="both"/>
        <w:rPr>
          <w:sz w:val="24"/>
          <w:szCs w:val="24"/>
        </w:rPr>
      </w:pPr>
      <w:r w:rsidRPr="00130561">
        <w:rPr>
          <w:rFonts w:eastAsiaTheme="minorHAnsi"/>
          <w:snapToGrid/>
          <w:sz w:val="24"/>
          <w:szCs w:val="24"/>
          <w:lang w:eastAsia="en-US"/>
        </w:rPr>
        <w:tab/>
      </w:r>
      <w:r>
        <w:rPr>
          <w:rFonts w:eastAsiaTheme="minorHAnsi"/>
          <w:snapToGrid/>
          <w:sz w:val="24"/>
          <w:szCs w:val="24"/>
          <w:lang w:eastAsia="en-US"/>
        </w:rPr>
        <w:tab/>
      </w:r>
      <w:r w:rsidRPr="00130561">
        <w:rPr>
          <w:rFonts w:eastAsiaTheme="minorHAnsi"/>
          <w:snapToGrid/>
          <w:sz w:val="24"/>
          <w:szCs w:val="24"/>
          <w:lang w:eastAsia="en-US"/>
        </w:rPr>
        <w:t xml:space="preserve">3. </w:t>
      </w:r>
      <w:r w:rsidR="00AD4FAC" w:rsidRPr="00130561">
        <w:rPr>
          <w:sz w:val="24"/>
          <w:szCs w:val="24"/>
        </w:rPr>
        <w:t>Опубликовать настояще</w:t>
      </w:r>
      <w:r>
        <w:rPr>
          <w:sz w:val="24"/>
          <w:szCs w:val="24"/>
        </w:rPr>
        <w:t>е решение на официальном сайте а</w:t>
      </w:r>
      <w:r w:rsidR="00AD4FAC" w:rsidRPr="00130561">
        <w:rPr>
          <w:sz w:val="24"/>
          <w:szCs w:val="24"/>
        </w:rPr>
        <w:t>дминистрации Северо-Курильского городского округа</w:t>
      </w:r>
      <w:r w:rsidR="00810F5D">
        <w:rPr>
          <w:sz w:val="24"/>
          <w:szCs w:val="24"/>
        </w:rPr>
        <w:t xml:space="preserve"> в сети «Интернет»</w:t>
      </w:r>
      <w:r w:rsidR="00AD4FAC" w:rsidRPr="00130561">
        <w:rPr>
          <w:sz w:val="24"/>
          <w:szCs w:val="24"/>
        </w:rPr>
        <w:t>.</w:t>
      </w:r>
    </w:p>
    <w:p w:rsidR="00AD4FAC" w:rsidRPr="00130561" w:rsidRDefault="00130561" w:rsidP="00D4506F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 w:rsidRPr="00130561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D4FAC" w:rsidRPr="00130561">
        <w:rPr>
          <w:sz w:val="24"/>
          <w:szCs w:val="24"/>
        </w:rPr>
        <w:t xml:space="preserve">4. Контроль </w:t>
      </w:r>
      <w:r w:rsidRPr="00130561">
        <w:rPr>
          <w:sz w:val="24"/>
          <w:szCs w:val="24"/>
        </w:rPr>
        <w:t>за исполнением</w:t>
      </w:r>
      <w:r w:rsidR="00AD4FAC" w:rsidRPr="00130561">
        <w:rPr>
          <w:sz w:val="24"/>
          <w:szCs w:val="24"/>
        </w:rPr>
        <w:t xml:space="preserve"> настоящего решения возложить на </w:t>
      </w:r>
      <w:r w:rsidRPr="00130561">
        <w:rPr>
          <w:sz w:val="24"/>
          <w:szCs w:val="24"/>
        </w:rPr>
        <w:t>и.о.</w:t>
      </w:r>
      <w:r w:rsidR="00AD4FAC" w:rsidRPr="00130561">
        <w:rPr>
          <w:sz w:val="24"/>
          <w:szCs w:val="24"/>
        </w:rPr>
        <w:t xml:space="preserve">председателя Собрания Северо-Курильского городского округа </w:t>
      </w:r>
      <w:r w:rsidR="00D4506F" w:rsidRPr="00130561">
        <w:rPr>
          <w:sz w:val="24"/>
          <w:szCs w:val="24"/>
        </w:rPr>
        <w:t>К.Н.Чувашова</w:t>
      </w:r>
      <w:r w:rsidR="00AD4FAC" w:rsidRPr="00130561">
        <w:rPr>
          <w:sz w:val="24"/>
          <w:szCs w:val="24"/>
        </w:rPr>
        <w:t>.</w:t>
      </w:r>
    </w:p>
    <w:p w:rsidR="00AD4FAC" w:rsidRPr="00461297" w:rsidRDefault="00130561" w:rsidP="00D4506F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461297">
        <w:rPr>
          <w:sz w:val="24"/>
          <w:szCs w:val="24"/>
        </w:rPr>
        <w:t xml:space="preserve">           5. Настоящее решение направить мэру Северо-Курильского городского округа для подписания и опубликования.</w:t>
      </w:r>
    </w:p>
    <w:p w:rsidR="00AD4FAC" w:rsidRDefault="00AD4FAC" w:rsidP="00AD4FAC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AD4FAC" w:rsidRDefault="00AD4FAC" w:rsidP="00AD4FAC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D4506F" w:rsidRDefault="00AD4FAC" w:rsidP="00D4506F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М</w:t>
      </w:r>
      <w:r w:rsidRPr="00E43128">
        <w:rPr>
          <w:snapToGrid/>
          <w:sz w:val="24"/>
          <w:szCs w:val="24"/>
        </w:rPr>
        <w:t>эр Северо-Курильского</w:t>
      </w:r>
      <w:r>
        <w:rPr>
          <w:snapToGrid/>
          <w:sz w:val="24"/>
          <w:szCs w:val="24"/>
        </w:rPr>
        <w:t xml:space="preserve">                       </w:t>
      </w:r>
      <w:r w:rsidR="00D4506F">
        <w:rPr>
          <w:snapToGrid/>
          <w:sz w:val="24"/>
          <w:szCs w:val="24"/>
        </w:rPr>
        <w:t xml:space="preserve">     </w:t>
      </w:r>
      <w:r>
        <w:rPr>
          <w:snapToGrid/>
          <w:sz w:val="24"/>
          <w:szCs w:val="24"/>
        </w:rPr>
        <w:t xml:space="preserve">  </w:t>
      </w:r>
      <w:r w:rsidR="00130561">
        <w:rPr>
          <w:snapToGrid/>
          <w:sz w:val="24"/>
          <w:szCs w:val="24"/>
        </w:rPr>
        <w:t xml:space="preserve">   </w:t>
      </w:r>
      <w:r>
        <w:rPr>
          <w:snapToGrid/>
          <w:sz w:val="24"/>
          <w:szCs w:val="24"/>
        </w:rPr>
        <w:t xml:space="preserve"> </w:t>
      </w:r>
      <w:r w:rsidR="00130561">
        <w:rPr>
          <w:snapToGrid/>
          <w:sz w:val="24"/>
          <w:szCs w:val="24"/>
        </w:rPr>
        <w:t xml:space="preserve">         </w:t>
      </w:r>
      <w:r w:rsidR="00461297">
        <w:rPr>
          <w:snapToGrid/>
          <w:sz w:val="24"/>
          <w:szCs w:val="24"/>
        </w:rPr>
        <w:t xml:space="preserve"> </w:t>
      </w:r>
      <w:r w:rsidR="007D5070">
        <w:rPr>
          <w:snapToGrid/>
          <w:sz w:val="24"/>
          <w:szCs w:val="24"/>
        </w:rPr>
        <w:t xml:space="preserve"> </w:t>
      </w:r>
      <w:r w:rsidR="00130561">
        <w:rPr>
          <w:snapToGrid/>
          <w:sz w:val="24"/>
          <w:szCs w:val="24"/>
        </w:rPr>
        <w:t>И.о.</w:t>
      </w:r>
      <w:r w:rsidR="00D4506F">
        <w:rPr>
          <w:snapToGrid/>
          <w:sz w:val="24"/>
          <w:szCs w:val="24"/>
        </w:rPr>
        <w:t>п</w:t>
      </w:r>
      <w:r>
        <w:rPr>
          <w:snapToGrid/>
          <w:sz w:val="24"/>
          <w:szCs w:val="24"/>
        </w:rPr>
        <w:t>редседател</w:t>
      </w:r>
      <w:r w:rsidR="00D4506F">
        <w:rPr>
          <w:snapToGrid/>
          <w:sz w:val="24"/>
          <w:szCs w:val="24"/>
        </w:rPr>
        <w:t>я</w:t>
      </w:r>
      <w:r>
        <w:rPr>
          <w:snapToGrid/>
          <w:sz w:val="24"/>
          <w:szCs w:val="24"/>
        </w:rPr>
        <w:t xml:space="preserve"> Собрания </w:t>
      </w:r>
    </w:p>
    <w:p w:rsidR="00AD4FAC" w:rsidRPr="00E43128" w:rsidRDefault="00D4506F" w:rsidP="00D4506F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городского округа</w:t>
      </w:r>
      <w:r w:rsidRPr="00E43128">
        <w:rPr>
          <w:snapToGrid/>
          <w:sz w:val="24"/>
          <w:szCs w:val="24"/>
        </w:rPr>
        <w:t xml:space="preserve">   </w:t>
      </w:r>
      <w:r>
        <w:rPr>
          <w:snapToGrid/>
          <w:sz w:val="24"/>
          <w:szCs w:val="24"/>
        </w:rPr>
        <w:t xml:space="preserve">                                        </w:t>
      </w:r>
      <w:r w:rsidR="00130561">
        <w:rPr>
          <w:snapToGrid/>
          <w:sz w:val="24"/>
          <w:szCs w:val="24"/>
        </w:rPr>
        <w:t xml:space="preserve">            </w:t>
      </w:r>
      <w:r w:rsidR="00461297">
        <w:rPr>
          <w:snapToGrid/>
          <w:sz w:val="24"/>
          <w:szCs w:val="24"/>
        </w:rPr>
        <w:t xml:space="preserve"> </w:t>
      </w:r>
      <w:r w:rsidR="007D5070">
        <w:rPr>
          <w:snapToGrid/>
          <w:sz w:val="24"/>
          <w:szCs w:val="24"/>
        </w:rPr>
        <w:t xml:space="preserve"> </w:t>
      </w:r>
      <w:r w:rsidR="00AD4FAC">
        <w:rPr>
          <w:snapToGrid/>
          <w:sz w:val="24"/>
          <w:szCs w:val="24"/>
        </w:rPr>
        <w:t>Северо-</w:t>
      </w:r>
      <w:r>
        <w:rPr>
          <w:snapToGrid/>
          <w:sz w:val="24"/>
          <w:szCs w:val="24"/>
        </w:rPr>
        <w:t>Курильского  городского</w:t>
      </w:r>
      <w:r w:rsidR="00AD4FAC" w:rsidRPr="00E43128">
        <w:rPr>
          <w:snapToGrid/>
          <w:sz w:val="24"/>
          <w:szCs w:val="24"/>
        </w:rPr>
        <w:t xml:space="preserve"> округа        </w:t>
      </w:r>
      <w:r w:rsidR="00AD4FAC">
        <w:rPr>
          <w:snapToGrid/>
          <w:sz w:val="24"/>
          <w:szCs w:val="24"/>
        </w:rPr>
        <w:t xml:space="preserve">                                         </w:t>
      </w:r>
    </w:p>
    <w:p w:rsidR="00AD4FAC" w:rsidRPr="00E43128" w:rsidRDefault="00AD4FAC" w:rsidP="00AD4FAC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AD4FAC" w:rsidRPr="00016E28" w:rsidRDefault="00130561" w:rsidP="00AD4FAC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            А.А.</w:t>
      </w:r>
      <w:r w:rsidR="00AD4FAC" w:rsidRPr="00016E28">
        <w:rPr>
          <w:snapToGrid/>
          <w:sz w:val="24"/>
          <w:szCs w:val="24"/>
        </w:rPr>
        <w:t xml:space="preserve">Серебряков                                                           </w:t>
      </w:r>
      <w:r>
        <w:rPr>
          <w:snapToGrid/>
          <w:sz w:val="24"/>
          <w:szCs w:val="24"/>
        </w:rPr>
        <w:t xml:space="preserve">                               </w:t>
      </w:r>
      <w:r w:rsidR="00461297">
        <w:rPr>
          <w:snapToGrid/>
          <w:sz w:val="24"/>
          <w:szCs w:val="24"/>
        </w:rPr>
        <w:t xml:space="preserve"> </w:t>
      </w:r>
      <w:r w:rsidR="007D5070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К.Н.</w:t>
      </w:r>
      <w:r w:rsidR="00D4506F">
        <w:rPr>
          <w:snapToGrid/>
          <w:sz w:val="24"/>
          <w:szCs w:val="24"/>
        </w:rPr>
        <w:t>Чувашов</w:t>
      </w:r>
    </w:p>
    <w:p w:rsidR="00AD4FAC" w:rsidRPr="00016E28" w:rsidRDefault="00AD4FAC" w:rsidP="00AD4FAC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4C683C" w:rsidRDefault="004C683C" w:rsidP="00AD4FAC">
      <w:pPr>
        <w:jc w:val="both"/>
        <w:rPr>
          <w:sz w:val="24"/>
          <w:szCs w:val="24"/>
        </w:rPr>
      </w:pPr>
    </w:p>
    <w:p w:rsidR="00130561" w:rsidRDefault="00130561" w:rsidP="00AD4FAC">
      <w:pPr>
        <w:jc w:val="both"/>
        <w:rPr>
          <w:sz w:val="24"/>
          <w:szCs w:val="24"/>
        </w:rPr>
      </w:pPr>
    </w:p>
    <w:p w:rsidR="00AD4FAC" w:rsidRPr="00016E28" w:rsidRDefault="00AD4FAC" w:rsidP="00AD4FAC">
      <w:pPr>
        <w:jc w:val="both"/>
        <w:rPr>
          <w:sz w:val="24"/>
          <w:szCs w:val="24"/>
        </w:rPr>
      </w:pPr>
      <w:r w:rsidRPr="00016E28">
        <w:rPr>
          <w:sz w:val="24"/>
          <w:szCs w:val="24"/>
        </w:rPr>
        <w:t xml:space="preserve">Дата подписания: </w:t>
      </w:r>
      <w:r w:rsidR="00A30F33">
        <w:rPr>
          <w:sz w:val="24"/>
          <w:szCs w:val="24"/>
        </w:rPr>
        <w:t xml:space="preserve"> 28 декабря </w:t>
      </w:r>
      <w:bookmarkStart w:id="0" w:name="_GoBack"/>
      <w:bookmarkEnd w:id="0"/>
      <w:r w:rsidR="00130561">
        <w:rPr>
          <w:sz w:val="24"/>
          <w:szCs w:val="24"/>
        </w:rPr>
        <w:t>2016г.</w:t>
      </w:r>
    </w:p>
    <w:p w:rsidR="00473EC4" w:rsidRDefault="00473EC4"/>
    <w:sectPr w:rsidR="00473EC4" w:rsidSect="002B2FA7">
      <w:pgSz w:w="11906" w:h="16838"/>
      <w:pgMar w:top="1135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B5702"/>
    <w:multiLevelType w:val="multilevel"/>
    <w:tmpl w:val="73BC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FAC"/>
    <w:rsid w:val="00122EFA"/>
    <w:rsid w:val="00130561"/>
    <w:rsid w:val="001C2B6B"/>
    <w:rsid w:val="00461297"/>
    <w:rsid w:val="00473EC4"/>
    <w:rsid w:val="004C683C"/>
    <w:rsid w:val="007D5070"/>
    <w:rsid w:val="00810F5D"/>
    <w:rsid w:val="00814D00"/>
    <w:rsid w:val="00A30F33"/>
    <w:rsid w:val="00AD4FAC"/>
    <w:rsid w:val="00D4506F"/>
    <w:rsid w:val="00E40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A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F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AC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F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FIN001</dc:creator>
  <cp:lastModifiedBy>User</cp:lastModifiedBy>
  <cp:revision>9</cp:revision>
  <cp:lastPrinted>2016-12-27T20:27:00Z</cp:lastPrinted>
  <dcterms:created xsi:type="dcterms:W3CDTF">2016-12-14T23:53:00Z</dcterms:created>
  <dcterms:modified xsi:type="dcterms:W3CDTF">2016-12-28T03:47:00Z</dcterms:modified>
</cp:coreProperties>
</file>