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842" w:rsidRPr="00AA2625" w:rsidRDefault="00B02842" w:rsidP="00B02842">
      <w:pPr>
        <w:spacing w:after="0" w:line="300" w:lineRule="exact"/>
        <w:jc w:val="center"/>
        <w:outlineLvl w:val="0"/>
        <w:rPr>
          <w:rFonts w:ascii="Times New Roman" w:hAnsi="Times New Roman"/>
          <w:bCs/>
          <w:kern w:val="36"/>
          <w:sz w:val="32"/>
          <w:szCs w:val="32"/>
        </w:rPr>
      </w:pPr>
      <w:bookmarkStart w:id="0" w:name="_GoBack"/>
      <w:bookmarkEnd w:id="0"/>
      <w:r>
        <w:rPr>
          <w:rFonts w:ascii="Times New Roman" w:hAnsi="Times New Roman"/>
          <w:b/>
          <w:bCs/>
          <w:kern w:val="36"/>
          <w:sz w:val="32"/>
          <w:szCs w:val="32"/>
        </w:rPr>
        <w:t xml:space="preserve">Отделение в городе Северо-Курильске </w:t>
      </w:r>
      <w:r w:rsidRPr="00AA2625">
        <w:rPr>
          <w:rFonts w:ascii="Times New Roman" w:hAnsi="Times New Roman"/>
          <w:b/>
          <w:bCs/>
          <w:kern w:val="36"/>
          <w:sz w:val="32"/>
          <w:szCs w:val="32"/>
        </w:rPr>
        <w:t>ПУ ФСБ России по восточному арктическому району</w:t>
      </w:r>
      <w:r>
        <w:rPr>
          <w:rFonts w:ascii="Times New Roman" w:hAnsi="Times New Roman"/>
          <w:b/>
          <w:bCs/>
          <w:kern w:val="36"/>
          <w:sz w:val="32"/>
          <w:szCs w:val="32"/>
        </w:rPr>
        <w:t xml:space="preserve"> </w:t>
      </w:r>
      <w:r w:rsidRPr="00AA2625">
        <w:rPr>
          <w:rFonts w:ascii="Times New Roman" w:hAnsi="Times New Roman"/>
          <w:b/>
          <w:bCs/>
          <w:kern w:val="36"/>
          <w:sz w:val="32"/>
          <w:szCs w:val="32"/>
        </w:rPr>
        <w:t>доводит до сведения граждан:</w:t>
      </w:r>
    </w:p>
    <w:p w:rsidR="00B02842" w:rsidRDefault="00B02842" w:rsidP="00B02842">
      <w:pPr>
        <w:widowControl w:val="0"/>
        <w:autoSpaceDE w:val="0"/>
        <w:autoSpaceDN w:val="0"/>
        <w:adjustRightInd w:val="0"/>
        <w:spacing w:after="120" w:line="240" w:lineRule="auto"/>
        <w:ind w:firstLine="567"/>
        <w:jc w:val="center"/>
        <w:rPr>
          <w:rFonts w:ascii="Times New Roman" w:hAnsi="Times New Roman"/>
          <w:sz w:val="28"/>
          <w:szCs w:val="28"/>
        </w:rPr>
      </w:pPr>
    </w:p>
    <w:p w:rsidR="00B02842" w:rsidRPr="00B61504" w:rsidRDefault="00B02842" w:rsidP="00B02842">
      <w:pPr>
        <w:widowControl w:val="0"/>
        <w:autoSpaceDE w:val="0"/>
        <w:autoSpaceDN w:val="0"/>
        <w:adjustRightInd w:val="0"/>
        <w:spacing w:after="150" w:line="240" w:lineRule="auto"/>
        <w:jc w:val="center"/>
        <w:rPr>
          <w:rFonts w:ascii="Times New Roman" w:hAnsi="Times New Roman"/>
          <w:sz w:val="24"/>
          <w:szCs w:val="36"/>
        </w:rPr>
      </w:pPr>
      <w:r w:rsidRPr="00AA2625">
        <w:rPr>
          <w:rFonts w:ascii="Times New Roman" w:hAnsi="Times New Roman"/>
          <w:b/>
          <w:sz w:val="28"/>
          <w:szCs w:val="28"/>
        </w:rPr>
        <w:t>С</w:t>
      </w:r>
      <w:r w:rsidRPr="00AA2625">
        <w:rPr>
          <w:rFonts w:ascii="Times New Roman" w:hAnsi="Times New Roman"/>
          <w:sz w:val="28"/>
          <w:szCs w:val="28"/>
        </w:rPr>
        <w:t xml:space="preserve"> </w:t>
      </w:r>
      <w:r w:rsidRPr="00AA2625">
        <w:rPr>
          <w:rFonts w:ascii="Times New Roman" w:hAnsi="Times New Roman"/>
          <w:b/>
          <w:sz w:val="28"/>
          <w:szCs w:val="28"/>
        </w:rPr>
        <w:t>1 января 2018 года вступ</w:t>
      </w:r>
      <w:r>
        <w:rPr>
          <w:rFonts w:ascii="Times New Roman" w:hAnsi="Times New Roman"/>
          <w:b/>
          <w:sz w:val="28"/>
          <w:szCs w:val="28"/>
        </w:rPr>
        <w:t>ил</w:t>
      </w:r>
      <w:r w:rsidRPr="00AA2625">
        <w:rPr>
          <w:rFonts w:ascii="Times New Roman" w:hAnsi="Times New Roman"/>
          <w:b/>
          <w:sz w:val="28"/>
          <w:szCs w:val="28"/>
        </w:rPr>
        <w:t xml:space="preserve"> в силу приказ ФСБ России от 7 августа 2017 года</w:t>
      </w:r>
      <w:r w:rsidRPr="00B02842">
        <w:rPr>
          <w:rFonts w:ascii="Times New Roman" w:hAnsi="Times New Roman"/>
          <w:b/>
          <w:bCs/>
          <w:sz w:val="24"/>
          <w:szCs w:val="36"/>
        </w:rPr>
        <w:t xml:space="preserve"> </w:t>
      </w:r>
      <w:r w:rsidRPr="00B61504">
        <w:rPr>
          <w:rFonts w:ascii="Times New Roman" w:hAnsi="Times New Roman"/>
          <w:b/>
          <w:bCs/>
          <w:sz w:val="24"/>
          <w:szCs w:val="36"/>
        </w:rPr>
        <w:t>N 454</w:t>
      </w:r>
    </w:p>
    <w:p w:rsidR="00B02842" w:rsidRPr="00B61504" w:rsidRDefault="00B02842" w:rsidP="00B02842">
      <w:pPr>
        <w:widowControl w:val="0"/>
        <w:autoSpaceDE w:val="0"/>
        <w:autoSpaceDN w:val="0"/>
        <w:adjustRightInd w:val="0"/>
        <w:spacing w:after="150" w:line="240" w:lineRule="auto"/>
        <w:jc w:val="center"/>
        <w:rPr>
          <w:rFonts w:ascii="Times New Roman" w:hAnsi="Times New Roman"/>
          <w:sz w:val="24"/>
          <w:szCs w:val="36"/>
        </w:rPr>
      </w:pPr>
      <w:r w:rsidRPr="00B02842">
        <w:rPr>
          <w:rFonts w:ascii="Times New Roman" w:hAnsi="Times New Roman"/>
          <w:b/>
          <w:bCs/>
          <w:sz w:val="24"/>
          <w:szCs w:val="36"/>
        </w:rPr>
        <w:t xml:space="preserve"> </w:t>
      </w:r>
      <w:r w:rsidRPr="00B61504">
        <w:rPr>
          <w:rFonts w:ascii="Times New Roman" w:hAnsi="Times New Roman"/>
          <w:b/>
          <w:bCs/>
          <w:sz w:val="24"/>
          <w:szCs w:val="36"/>
        </w:rPr>
        <w:t>ОБ УТВЕРЖДЕНИИ ПРАВИЛ ПОГРАНИЧНОГО РЕЖИМА</w:t>
      </w:r>
    </w:p>
    <w:p w:rsidR="00B61504" w:rsidRDefault="00B61504" w:rsidP="00B02842">
      <w:pPr>
        <w:widowControl w:val="0"/>
        <w:autoSpaceDE w:val="0"/>
        <w:autoSpaceDN w:val="0"/>
        <w:adjustRightInd w:val="0"/>
        <w:spacing w:after="150" w:line="240" w:lineRule="auto"/>
        <w:jc w:val="both"/>
        <w:rPr>
          <w:rFonts w:ascii="Times New Roman" w:hAnsi="Times New Roman"/>
          <w:sz w:val="24"/>
          <w:szCs w:val="24"/>
        </w:rPr>
      </w:pP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Зарегистрировано в Минюсте России 2 ноября 2017 г. N 48778</w:t>
      </w:r>
    </w:p>
    <w:p w:rsidR="00B61504" w:rsidRDefault="00B61504">
      <w:pPr>
        <w:widowControl w:val="0"/>
        <w:pBdr>
          <w:bottom w:val="single" w:sz="4" w:space="1" w:color="auto"/>
        </w:pBdr>
        <w:autoSpaceDE w:val="0"/>
        <w:autoSpaceDN w:val="0"/>
        <w:adjustRightInd w:val="0"/>
        <w:spacing w:after="0" w:line="240" w:lineRule="auto"/>
        <w:rPr>
          <w:rFonts w:ascii="Times New Roman" w:hAnsi="Times New Roman"/>
          <w:sz w:val="24"/>
          <w:szCs w:val="24"/>
        </w:rPr>
      </w:pPr>
      <w:r>
        <w:rPr>
          <w:rFonts w:ascii="Times New Roman" w:hAnsi="Times New Roman"/>
          <w:sz w:val="4"/>
          <w:szCs w:val="4"/>
        </w:rPr>
        <w:t> </w:t>
      </w:r>
    </w:p>
    <w:p w:rsidR="00B61504" w:rsidRDefault="00B61504">
      <w:pPr>
        <w:widowControl w:val="0"/>
        <w:autoSpaceDE w:val="0"/>
        <w:autoSpaceDN w:val="0"/>
        <w:adjustRightInd w:val="0"/>
        <w:spacing w:after="0" w:line="240" w:lineRule="auto"/>
        <w:rPr>
          <w:rFonts w:ascii="Times New Roman" w:hAnsi="Times New Roman"/>
          <w:sz w:val="24"/>
          <w:szCs w:val="24"/>
        </w:rPr>
      </w:pPr>
    </w:p>
    <w:p w:rsidR="00B61504" w:rsidRPr="00B61504" w:rsidRDefault="00B61504" w:rsidP="00B61504">
      <w:pPr>
        <w:widowControl w:val="0"/>
        <w:autoSpaceDE w:val="0"/>
        <w:autoSpaceDN w:val="0"/>
        <w:adjustRightInd w:val="0"/>
        <w:spacing w:after="150" w:line="240" w:lineRule="auto"/>
        <w:jc w:val="center"/>
        <w:rPr>
          <w:rFonts w:ascii="Times New Roman" w:hAnsi="Times New Roman"/>
          <w:sz w:val="24"/>
          <w:szCs w:val="36"/>
        </w:rPr>
      </w:pPr>
      <w:r w:rsidRPr="00B61504">
        <w:rPr>
          <w:rFonts w:ascii="Times New Roman" w:hAnsi="Times New Roman"/>
          <w:b/>
          <w:bCs/>
          <w:sz w:val="24"/>
          <w:szCs w:val="36"/>
        </w:rPr>
        <w:t>ФЕДЕРАЛЬНАЯ СЛУЖБА БЕЗОПАСНОСТИ РОССИЙСКОЙ ФЕДЕРАЦИИ</w:t>
      </w:r>
    </w:p>
    <w:p w:rsidR="00B61504" w:rsidRPr="00B61504" w:rsidRDefault="00B61504">
      <w:pPr>
        <w:widowControl w:val="0"/>
        <w:autoSpaceDE w:val="0"/>
        <w:autoSpaceDN w:val="0"/>
        <w:adjustRightInd w:val="0"/>
        <w:spacing w:after="150" w:line="240" w:lineRule="auto"/>
        <w:jc w:val="center"/>
        <w:rPr>
          <w:rFonts w:ascii="Times New Roman" w:hAnsi="Times New Roman"/>
          <w:b/>
          <w:bCs/>
          <w:sz w:val="24"/>
          <w:szCs w:val="36"/>
        </w:rPr>
      </w:pPr>
      <w:r w:rsidRPr="00B61504">
        <w:rPr>
          <w:rFonts w:ascii="Times New Roman" w:hAnsi="Times New Roman"/>
          <w:b/>
          <w:bCs/>
          <w:sz w:val="24"/>
          <w:szCs w:val="36"/>
        </w:rPr>
        <w:t>ПРИКАЗ</w:t>
      </w:r>
    </w:p>
    <w:p w:rsidR="00B61504" w:rsidRPr="00B61504" w:rsidRDefault="00B61504" w:rsidP="00B61504">
      <w:pPr>
        <w:widowControl w:val="0"/>
        <w:autoSpaceDE w:val="0"/>
        <w:autoSpaceDN w:val="0"/>
        <w:adjustRightInd w:val="0"/>
        <w:spacing w:after="150" w:line="240" w:lineRule="auto"/>
        <w:jc w:val="center"/>
        <w:rPr>
          <w:rFonts w:ascii="Times New Roman" w:hAnsi="Times New Roman"/>
          <w:sz w:val="24"/>
          <w:szCs w:val="36"/>
        </w:rPr>
      </w:pPr>
      <w:r w:rsidRPr="00B61504">
        <w:rPr>
          <w:rFonts w:ascii="Times New Roman" w:hAnsi="Times New Roman"/>
          <w:b/>
          <w:bCs/>
          <w:sz w:val="24"/>
          <w:szCs w:val="36"/>
        </w:rPr>
        <w:t>от 7 августа 2017 г. N 454</w:t>
      </w:r>
    </w:p>
    <w:p w:rsidR="00B61504" w:rsidRPr="00B61504" w:rsidRDefault="00B61504">
      <w:pPr>
        <w:widowControl w:val="0"/>
        <w:autoSpaceDE w:val="0"/>
        <w:autoSpaceDN w:val="0"/>
        <w:adjustRightInd w:val="0"/>
        <w:spacing w:after="150" w:line="240" w:lineRule="auto"/>
        <w:jc w:val="center"/>
        <w:rPr>
          <w:rFonts w:ascii="Times New Roman" w:hAnsi="Times New Roman"/>
          <w:sz w:val="24"/>
          <w:szCs w:val="36"/>
        </w:rPr>
      </w:pPr>
      <w:r w:rsidRPr="00B61504">
        <w:rPr>
          <w:rFonts w:ascii="Times New Roman" w:hAnsi="Times New Roman"/>
          <w:b/>
          <w:bCs/>
          <w:sz w:val="24"/>
          <w:szCs w:val="36"/>
        </w:rPr>
        <w:t>ОБ УТВЕРЖДЕНИИ ПРАВИЛ ПОГРАНИЧНОГО РЕЖИМА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соответствии со </w:t>
      </w:r>
      <w:hyperlink r:id="rId5" w:history="1">
        <w:r>
          <w:rPr>
            <w:rFonts w:ascii="Times New Roman" w:hAnsi="Times New Roman"/>
            <w:sz w:val="24"/>
            <w:szCs w:val="24"/>
            <w:u w:val="single"/>
          </w:rPr>
          <w:t>статьей 16</w:t>
        </w:r>
      </w:hyperlink>
      <w:r>
        <w:rPr>
          <w:rFonts w:ascii="Times New Roman" w:hAnsi="Times New Roman"/>
          <w:sz w:val="24"/>
          <w:szCs w:val="24"/>
        </w:rPr>
        <w:t xml:space="preserve"> Закона Российской Федерации от 1 апреля 1993 г. N 4730-1 "О Государственной границе Российской Федерации" &lt;1&gt; приказываю:</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 Утвердить прилагаемые Правила пограничного режима.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&lt;1&gt; Ведомости Съезда народных депутатов Российской Федерации и Верховного Совета Российской Федерации, 1993, N 17, ст. 594; Собрание законодательства Российской Федерации, 1994, N 16, ст. 1861; 1996, N 50, ст. 5610; 1997, N 29, ст. 3507; 1998, N 31, ст. 3805, 3831; 1999, N 23, ст. 2808; 2000, N 32, ст. 3341; N 46, ст. 4537; 2002, N 1 (ч. I), ст. 2; N 52 (ч. I), ст. 5134; 2003, N 27 (ч. I), ст. 2700; 2004, N 27, ст. 2711; N 35, ст. 3607; 2005, N 10, ст. 763; 2006, N 17 (ч. I), ст. 1784; N 27, ст. 2877; 2007, N 1 (ч. I), ст. 29; N 27, ст. 3213; N 50, ст. 6245; 2008, N 29 (ч. I), ст. 3418; N 49, ст. 5748; N 52 (ч. I), ст. 6246; 2009, N 1, ст. 17; 2010, N 23, ст. 2792; 2011, N 1, ст. 6; N 7, ст. 901; N 15, ст. 2021; N 17, ст. 2313; N 23, ст. 3256; N 49, ст. 7022; N 50, ст. 7366; 2012, N 26, ст. 3446; 2013, N 23, ст. 2868; 2014, N 26 (ч. I), ст. 3386; N 52 (ч. I), ст. 7557; 2015, N 1 (ч. I), ст. 57, 2016, N 27 (ч. I), ст. 4160, N 27 (ч. I), ст. 4186, N 27 (ч. II), ст. 4238.</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2. Признать утратившими силу приказы ФСБ России </w:t>
      </w:r>
      <w:hyperlink r:id="rId6" w:history="1">
        <w:r>
          <w:rPr>
            <w:rFonts w:ascii="Times New Roman" w:hAnsi="Times New Roman"/>
            <w:sz w:val="24"/>
            <w:szCs w:val="24"/>
            <w:u w:val="single"/>
          </w:rPr>
          <w:t>от 15 октября 2012 г. N 515</w:t>
        </w:r>
      </w:hyperlink>
      <w:r>
        <w:rPr>
          <w:rFonts w:ascii="Times New Roman" w:hAnsi="Times New Roman"/>
          <w:sz w:val="24"/>
          <w:szCs w:val="24"/>
        </w:rPr>
        <w:t xml:space="preserve"> "Об утверждении Правил пограничного режима" &lt;2&gt; и </w:t>
      </w:r>
      <w:hyperlink r:id="rId7" w:history="1">
        <w:r>
          <w:rPr>
            <w:rFonts w:ascii="Times New Roman" w:hAnsi="Times New Roman"/>
            <w:sz w:val="24"/>
            <w:szCs w:val="24"/>
            <w:u w:val="single"/>
          </w:rPr>
          <w:t>от 18 ноября 2013 г. N 682</w:t>
        </w:r>
      </w:hyperlink>
      <w:r>
        <w:rPr>
          <w:rFonts w:ascii="Times New Roman" w:hAnsi="Times New Roman"/>
          <w:sz w:val="24"/>
          <w:szCs w:val="24"/>
        </w:rPr>
        <w:t xml:space="preserve"> "О внесении изменений в Правила пограничного режима, утвержденные приказом ФСБ России от 15 октября 2012 г. N 515" &lt;3&gt;.</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&lt;2&gt; Зарегистрирован Минюстом России 7 декабря 2012 г., регистрационный N 26042.</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&lt;3&gt; Зарегистрирован Минюстом России 19 декабря 2013 г., регистрационный N 30669.</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 Настоящий приказ вступает в силу с 1 января 2018 г.</w:t>
      </w:r>
    </w:p>
    <w:p w:rsidR="00B61504" w:rsidRDefault="00B61504">
      <w:pPr>
        <w:widowControl w:val="0"/>
        <w:autoSpaceDE w:val="0"/>
        <w:autoSpaceDN w:val="0"/>
        <w:adjustRightInd w:val="0"/>
        <w:spacing w:after="0" w:line="240" w:lineRule="auto"/>
        <w:rPr>
          <w:rFonts w:ascii="Times New Roman" w:hAnsi="Times New Roman"/>
          <w:sz w:val="24"/>
          <w:szCs w:val="24"/>
        </w:rPr>
      </w:pPr>
    </w:p>
    <w:p w:rsidR="00B61504" w:rsidRDefault="00B61504" w:rsidP="00B02842">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Директор</w:t>
      </w:r>
    </w:p>
    <w:p w:rsidR="00B61504" w:rsidRDefault="00B61504" w:rsidP="00B02842">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А. БОРТНИКОВ</w:t>
      </w:r>
    </w:p>
    <w:p w:rsidR="00B61504" w:rsidRDefault="00B61504" w:rsidP="00B02842">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Приложение</w:t>
      </w:r>
    </w:p>
    <w:p w:rsidR="00B61504" w:rsidRDefault="00B61504" w:rsidP="00B02842">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к приказу ФСБ России</w:t>
      </w:r>
    </w:p>
    <w:p w:rsidR="00B61504" w:rsidRDefault="00B61504" w:rsidP="00B02842">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от 7 августа 2017 г. N 454</w:t>
      </w:r>
    </w:p>
    <w:p w:rsidR="00B61504" w:rsidRDefault="00B61504" w:rsidP="00B02842">
      <w:pPr>
        <w:widowControl w:val="0"/>
        <w:autoSpaceDE w:val="0"/>
        <w:autoSpaceDN w:val="0"/>
        <w:adjustRightInd w:val="0"/>
        <w:spacing w:after="0" w:line="240" w:lineRule="auto"/>
        <w:jc w:val="center"/>
        <w:rPr>
          <w:rFonts w:ascii="Times New Roman" w:hAnsi="Times New Roman"/>
          <w:sz w:val="36"/>
          <w:szCs w:val="36"/>
        </w:rPr>
      </w:pPr>
      <w:r w:rsidRPr="00B61504">
        <w:rPr>
          <w:rFonts w:ascii="Times New Roman" w:hAnsi="Times New Roman"/>
          <w:b/>
          <w:bCs/>
          <w:sz w:val="28"/>
          <w:szCs w:val="36"/>
        </w:rPr>
        <w:t>ПРАВИЛА ПОГРАНИЧНОГО РЕЖИМА</w:t>
      </w:r>
    </w:p>
    <w:p w:rsidR="00B61504" w:rsidRDefault="00B61504" w:rsidP="00B61504">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b/>
          <w:bCs/>
          <w:sz w:val="27"/>
          <w:szCs w:val="27"/>
        </w:rPr>
        <w:t>I. Правила пограничного режима в пограничной зоне</w:t>
      </w:r>
    </w:p>
    <w:p w:rsidR="00B61504" w:rsidRDefault="00B61504" w:rsidP="00B61504">
      <w:pPr>
        <w:widowControl w:val="0"/>
        <w:autoSpaceDE w:val="0"/>
        <w:autoSpaceDN w:val="0"/>
        <w:adjustRightInd w:val="0"/>
        <w:spacing w:after="0" w:line="240" w:lineRule="auto"/>
        <w:jc w:val="center"/>
        <w:rPr>
          <w:rFonts w:ascii="Times New Roman" w:hAnsi="Times New Roman"/>
          <w:sz w:val="27"/>
          <w:szCs w:val="27"/>
        </w:rPr>
      </w:pPr>
      <w:r>
        <w:rPr>
          <w:rFonts w:ascii="Times New Roman" w:hAnsi="Times New Roman"/>
          <w:b/>
          <w:bCs/>
          <w:sz w:val="27"/>
          <w:szCs w:val="27"/>
        </w:rPr>
        <w:t>Правила въезда (прохода), временного пребывания и передвижения лиц и транспортных средств</w:t>
      </w:r>
    </w:p>
    <w:p w:rsidR="00B61504" w:rsidRDefault="00B61504" w:rsidP="00B61504">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 Въезд (проход) граждан Российской Федерации, иностранных граждан и лиц без гражданства &lt;1&gt; в </w:t>
      </w:r>
      <w:r>
        <w:rPr>
          <w:rFonts w:ascii="Times New Roman" w:hAnsi="Times New Roman"/>
          <w:sz w:val="24"/>
          <w:szCs w:val="24"/>
        </w:rPr>
        <w:lastRenderedPageBreak/>
        <w:t>пограничную зону осуществляется в местах въезда (прохода) в пограничную зону, устанавливаемых на путях сообщения и обозначаемых предупреждающими знаками согласно образцу (приложение N 1 к настоящим Правилам).</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&lt;1&gt; Далее - граждане, если не оговорено иное.</w:t>
      </w:r>
    </w:p>
    <w:p w:rsidR="00B61504" w:rsidRDefault="00B61504" w:rsidP="00B61504">
      <w:pPr>
        <w:widowControl w:val="0"/>
        <w:autoSpaceDE w:val="0"/>
        <w:autoSpaceDN w:val="0"/>
        <w:adjustRightInd w:val="0"/>
        <w:spacing w:after="0" w:line="240" w:lineRule="auto"/>
        <w:rPr>
          <w:rFonts w:ascii="Times New Roman" w:hAnsi="Times New Roman"/>
          <w:sz w:val="24"/>
          <w:szCs w:val="24"/>
        </w:rPr>
      </w:pP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 Въезд (проход) в пограничную зону по документам, удостоверяющим личность, осуществляется:</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гражданами Российской Федерации, следующими в пограничную зону до пятикилометровой полосы местности вдоль Государственной границы Российской Федерации &lt;2&gt; на суше, морского побережья Российской Федерации, российских берегов пограничных рек, озер и иных водных объектов в случае, если пограничная зона установлена шириной пять и более километров &lt;3&gt;, либо до рубежа инженерно-технических сооружений &lt;4&gt;;</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&lt;2&gt; Далее - государственная граница.</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&lt;3&gt; Далее - пятикилометровая полоса местности.</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&lt;4&gt; Под рубежом инженерно-технических сооружений в настоящих Правилах понимается полоса местности, оборудованная инженерными сооружениями и заграждениями.</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гражданами Российской Федерации, имеющими регистрацию по месту жительства в населенных пунктах, расположенных в пределах Калининградской области;</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гражданами, имеющими при себе один из документов, указанных в приложении N 2 к настоящим Правилам.</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 этом въезд (проход) граждан в пограничную зону при наличии документов, указанных в приложении N 2 к настоящим Правилам, осуществляется в населенные пункты, в которых они зарегистрированы по месту жительства, места службы (работы), командирования, учебы и иные места, указанные в соответствующих документах;</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гражданами Российской Федерации и Республики Беларусь, следующими в пограничную зону, установленную вдоль российско-белорусского участка государственной границы.</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 Въезд (проход) в пограничную зону по документам, удостоверяющим личность, и индивидуальным или коллективным пропускам для въезда (прохода) лиц и транспортных средств в пограничную зону &lt;5&gt; осуществляется:</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&lt;5&gt; Далее - пропуск, если не оговорено иное.</w:t>
      </w:r>
    </w:p>
    <w:p w:rsidR="00B61504" w:rsidRDefault="00B61504" w:rsidP="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гражданами Российской Федерации, следующими в пограничную зону, установленную шириной менее пяти километров, либо в пятикилометровую полосу местности, за исключением граждан Российской Федерации, указанных в подпунктах "б - г" пункта 2 настоящих Правил;</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гражданами Российской Федерации, следующими в часть пограничной зоны, расположенную за рубежом инженерно-технических сооружений, за исключением граждан Российской Федерации, указанных в подпунктах "в" и "г" пункта 2 настоящих Правил;</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иностранными гражданами, не указанными в подпунктах "в" и "г" пункта 2 настоящих Правил.</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4. Временное пребывание в пограничной зоне допускается: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гражданам, замещающим государственные должности, - в пределах всей пограничной зоны, установленной на территории Российской Федерации;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гражданам, замещающим государственные должности субъектов Российской Федерации или должности муниципальной службы, - в пределах территории того субъекта Российской Федерации, в котором они осуществляют свою профессиональную служебную (профессиональную) деятельность;</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гражданам, осуществившим въезд (проход) в пограничную зону по документам, удостоверяющим </w:t>
      </w:r>
      <w:r>
        <w:rPr>
          <w:rFonts w:ascii="Times New Roman" w:hAnsi="Times New Roman"/>
          <w:sz w:val="24"/>
          <w:szCs w:val="24"/>
        </w:rPr>
        <w:lastRenderedPageBreak/>
        <w:t>личность, и пропускам - в пределах территории, указанной в пропусках;</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иностранным гражданам и лицам без гражданства &lt;6&gt;, имеющим право на пребывание на территории Российской Федерации в соответствии с международными договорами Российской Федерации, регулирующими вопросы упрощенного порядка пропуска (пересечения) государственной границы, сотрудничества в области предупреждения и ликвидации чрезвычайных ситуаций, строительства (реконструкции) различных сооружений на государственной границе или проходящих через пограничные реки, озера и иные водные объекты, - в пределах территории, указанной в соответствующих международных договорах Российской Федерации;</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&lt;6&gt; Далее - иностранные граждане.</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 гражданам Российской Федерации и Республики Беларусь, осуществившим въезд (проход) в пограничную зону, установленную вдоль российско-белорусского участка государственной границы, - в пределах пограничной зоны, установленной вдоль российско-белорусского участка государственной границы;</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е) гражданам, осуществившим въезд (проход) в пограничную зону по документам, удостоверяющим личность, при наличии одного из документов, указанных в приложении N 2 к настоящим Правилам, за исключением граждан, указанных в подпунктах "ж - и" настоящего пункта, - в пределах муниципального района (городского округа), на территории которого находятся места их пребывания, службы (работы), командирования, учебы;</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ж) военнослужащим (сотрудникам, работникам) экстренных оперативных служб, следующим по вызову на транспортных средствах, оборудованных устройствами для подачи специальных световых или звуковых сигналов при наличии на наружных поверхностях указанных транспортных средств специальных цветографических схем, - в пределах закрепленной за соответствующей экстренной оперативной службой территорией;</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 военнослужащим, следующим в пограничную зону в составе воинских частей (подразделений) в связи с проведением мероприятий, связанных с мобилизационной готовностью, оперативной и боевой подготовкой, учебными целями, - в пределах территории субъекта (субъектов) Российской Федерации, на которой проводятся указанные мероприятия;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 гражданам Российской Федерации, пребывающим в пограничной зоне с целью туризма (кроме самодеятельного), - в местах, указанных в договорах о реализации туристского продукта;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к) гражданам, следующим транзитом через пограничную зону при выезде из Российской Федерации или въезде в Российскую Федерацию, - на путях сообщения.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5. Продолжительность временного пребывания в пограничной зоне:</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граждан, осуществивших въезд (проход) в пограничную зону по документам, удостоверяющим личность, и пропускам, определяется сроком действия пропуска;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иностранных граждан, имеющих право на пребывание на территории Российской Федерации в соответствии с международными договорами Российской Федерации, регулирующими вопросы упрощенного порядка пропуска (пересечения) государственной границы, сотрудничества в области предупреждения и ликвидации чрезвычайных ситуаций, строительства (реконструкции) различных сооружений на государственной границе или проходящих через пограничные реки, озера и иные водные объекты, определяется сроками пребывания или проведения мероприятий по ликвидации чрезвычайных ситуаций, строительства (реконструкции) различных сооружений на государственной границе или проходящих через пограничные реки, озера и иные водные объекты, предусмотренных соответствующим международным договором Российской Федерации;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граждан, осуществивших въезд (проход) в пограничную зону по документам, удостоверяющим личность, при наличии одного из документов, указанных в приложении N 2 к настоящим Правилам, определяется сроком действия указанных документов;</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г) граждан Российской Федерации, пребывающих в пограничной зоне с целью туризма (кроме самодеятельного), определяется сроком действия договора о реализации туристского продукта.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6. При невозможности своевременно покинуть пределы пограничной зоны вследствие обстоятельств непреодолимой силы допускается пребывание граждан в пределах мест их временного пребывания до окончания действия соответствующих обстоятельств при условии уведомления о таких обстоятельствах пограничного органа или ближайшего подразделения пограничного органа, документального и иного достоверного их подтверждения.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7. Передвижение в пограничной зоне осуществляется: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гражданами Российской Федерации, пребывающими в пограничной зоне с целью туризма (кроме самодеятельного), - по маршрутам, согласованным с пограничным органом организацией, предоставляющей туристские услуги в пограничной зоне;</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гражданами, следующими транзитом через пограничную зону при выезде из Российской Федерации или въезде в Российскую Федерацию, - по кратчайшему маршруту следования от места въезда (прохода) в пограничную зону до пунктов пропуска через государственную границу либо от пунктов пропуска через государственную границу и далее до выезда (выхода) из пограничной зоны.</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 следовании транзитом через пограничную зону допускается вынужденная остановка &lt;7&gt; и остановка для пользования объектами дорожного сервиса;</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&lt;7&gt; Вынужденная остановка - прекращение движения транспортного средства из-за его технической неисправности или опасности, создаваемой перевозимым грузом, состоянием водителя (пассажира) или появлением препятствия на дороге (</w:t>
      </w:r>
      <w:hyperlink r:id="rId8" w:history="1">
        <w:r>
          <w:rPr>
            <w:rFonts w:ascii="Times New Roman" w:hAnsi="Times New Roman"/>
            <w:sz w:val="24"/>
            <w:szCs w:val="24"/>
            <w:u w:val="single"/>
          </w:rPr>
          <w:t>пункт 1.2</w:t>
        </w:r>
      </w:hyperlink>
      <w:r>
        <w:rPr>
          <w:rFonts w:ascii="Times New Roman" w:hAnsi="Times New Roman"/>
          <w:sz w:val="24"/>
          <w:szCs w:val="24"/>
        </w:rPr>
        <w:t xml:space="preserve"> Правил дорожного движения Российской Федерации, утвержденных постановлением Совета Министров - Правительства Российской Федерации от 23 октября 1993 г. N 1090 (Собрание актов Президента и Правительства Российской Федерации, 1993, N 47, ст. 4531; Собрание законодательства Российской Федерации, 2015, N 46, ст. 6376).</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гражданами, осуществившими въезд (проход) в пограничную зону по документам, удостоверяющим личность, и коллективным пропускам, - в составе организованных групп.</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8. Въезд (проход) в пятикилометровую полосу местности осуществляется в местах, устанавливаемых пограничными органами, а за рубеж инженерно-технических сооружений - в местах, устанавливаемых пограничными органами, и во время, определенное пограничными органами по согласованию с органами местного самоуправления муниципальных образований, территории которых расположены в пограничной зоне.</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9. Граждане, пребывающие в пограничной зоне, обязаны иметь при себе документы, на основании которых они осуществили въезд (проход) в пограничную зону.</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10. При пребывании в пограничной зоне запрещается: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находиться в стометровой полосе местности: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прилегающей к государственной границе на суше (за исключением земель населенных пунктов, прилегающих к государственной границе), - круглосуточно;</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прилегающей к российским берегам пограничных рек, озер и иных водных объектов, в пределах которых установлен пограничный режим, - с наступлением темного времени суток (с захода до восхода солнца);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осуществлять без разрешения начальника пограничного органа фото- и видеосъемку пограничных нарядов, пограничных знаков, инженерно-технических сооружений, других объектов пограничных органов, в том числе с использованием сверхлегких воздушных судов, беспилотных воздушных судов, безмоторных летательных аппаратов, не имеющих механического привода;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разговаривать с лицами, находящимися на территории сопредельного государства, принимать от </w:t>
      </w:r>
      <w:r>
        <w:rPr>
          <w:rFonts w:ascii="Times New Roman" w:hAnsi="Times New Roman"/>
          <w:sz w:val="24"/>
          <w:szCs w:val="24"/>
        </w:rPr>
        <w:lastRenderedPageBreak/>
        <w:t>них или передавать им какие-либо вещи, предметы (грузы) или сигналы;</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вести стрельбу из любого вида оружия в направлении территории сопредельного государства;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 повреждать, уничтожать и (или) портить установленные предупреждающие знаки, возведенные инженерно-технические сооружения, линии связи и коммуникации, размещенную технику и вооружение, другие объекты пограничных органов, а также осуществлять какие-либо действия в отношении них;</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е) отклоняться от установленных маршрутов передвижения в пограничной зоне - гражданам Российской Федерации, пребывающим в пограничной зоне с целью туризма (кроме самодеятельного), а также гражданам, следующим транзитом через пограничную зону при выезде из Российской Федерации или въезде в Российскую Федерацию.</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Требования подпункта "а" настоящего пункта не распространяются в отношении: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граждан, следующих транзитом через пограничную зону в целях пересечения государственной границы;</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граждан, имеющих во владении, пользовании и (или) распоряжении жилые помещения или земельные участки, полностью или частично расположенные в стометровой полосе местности;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граждан и организаций, имеющих разрешения пограничного органа или подразделения пограничного органа (службы, отдела (пограничной комендатуры), отделения, отделения (пограничной заставы), пограничного поста) на хозяйственную, промысловую и иную деятельность, проведение массовых общественно-политических, культурных и других мероприятий, содержание и выпас скота в пограничной зоне, включая стометровую полосу местности;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граждан и организаций, осуществляющих промышленное (прибрежное) рыболовство и рыболовство в научно-исследовательских и контрольных целях и имеющих разрешения пограничного органа или подразделения пограничного органа на промысловую, исследовательскую, изыскательскую и иную деятельность &lt;8&gt; в российской части вод пограничных рек, озер и иных водных объектов, в пределах которых установлен пограничный режим.</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&lt;8&gt; Далее - промысловая деятельность.</w:t>
      </w:r>
    </w:p>
    <w:p w:rsidR="00B61504" w:rsidRDefault="00B61504">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Правила хозяйственной, промысловой и иной деятельности, проведения массовых общественно-политических, культурных и других мероприятий</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11. Хозяйственная, промысловая и иная деятельность, связанная с пользованием землями, лесами, недрами, водными ресурсами, в том числе взлет, посадка и стоянка сверхлегких воздушных судов, беспилотных воздушных судов, безмоторных летательных аппаратов, не имеющих механического привода, проведение массовых общественно-политических, культурных и других мероприятий, охота, содержание и выпас скота &lt;9&gt; осуществляются:</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&lt;9&gt; Далее - хозяйственная деятельность.</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в пограничной зоне, установленной шириной менее пяти километров, в пятикилометровой полосе местности, на островах на пограничных реках, озерах и иных водных объектах или до рубежа инженерно-технических сооружений в случаях, если он расположен за пределами пятикилометровой полосы местности (за исключением работ оборонного значения и работ, связанных с ликвидацией чрезвычайных ситуаций природного и техногенного характера или особо опасными инфекционными болезнями), - на основании разрешения пограничного органа или подразделения пограничного органа;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в остальной части пограничной зоны, установленной шириной от пяти и более километров, - с уведомлением пограничного органа или подразделения пограничного органа.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12. Граждане или организации должны уведомить пограничный орган или подразделение </w:t>
      </w:r>
      <w:r>
        <w:rPr>
          <w:rFonts w:ascii="Times New Roman" w:hAnsi="Times New Roman"/>
          <w:sz w:val="24"/>
          <w:szCs w:val="24"/>
        </w:rPr>
        <w:lastRenderedPageBreak/>
        <w:t>пограничного органа (рекомендуемый образец приведен в приложении N 3 к настоящим Правилам):</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о хозяйственной деятельности, - письменно не позднее чем за 3 суток до начала ее осуществления;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о работах оборонного значения и работах, связанных с ликвидацией чрезвычайных ситуаций природного и техногенного характера или особо опасными инфекционными болезнями, - по средствам связи не позднее чем за час до начала их проведения с последующим уведомлением письменно.</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13. Разрешение на хозяйственную деятельность или уведомление о ней пограничного органа или подразделения пограничного органа не требуется &lt;10&gt;:</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&lt;10&gt; За исключением взлета, посадки и стоянки сверхлегких воздушных судов, беспилотных воздушных судов, безмоторных летательных аппаратов, не имеющих механического привода.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гражданам Российской Федерации при осуществлении непосредственно ими работ в границах земельных участков, принадлежащих им на праве собственности;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лицам, относящимся к коренным малочисленным народам Севера, Сибири и Дальнего Востока Российской Федерации, при осуществлении ими традиционной хозяйственной деятельности в местах традиционного проживания и традиционной хозяйственной деятельности коренных малочисленных народов Российской Федерации.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14. Хозяйственная деятельность не должна создавать помехи содержанию государственной границы и выполнению задач пограничными органами.</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15. Хозяйственная деятельность в пограничной зоне, установленной шириной менее пяти километров, в пятикилометровой полосе местности, на островах на пограничных реках, озерах и иных водных объектах или до рубежа инженерно-технических сооружений в случаях, если он расположен за пределами пятикилометровой полосы местности, должна осуществляться в светлое время суток (с восхода до захода солнца). В темное время суток, а также в условиях полярной ночи и полярного дня в период с 22 часов до 6 часов хозяйственная деятельность осуществляется на основании мотивированных заявлений граждан и организаций, составленных в произвольной форме, по решению начальника пограничного органа или подразделения пограничного органа.</w:t>
      </w:r>
    </w:p>
    <w:p w:rsidR="00B61504" w:rsidRPr="000D5D29" w:rsidRDefault="00B61504" w:rsidP="000D5D29">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II. Правила пограничного режима в российской части вод пограничных рек, озер и иных водных объектов, во внутренних морских водах и в территориальном море Российской Федерации</w:t>
      </w:r>
    </w:p>
    <w:p w:rsidR="00B61504" w:rsidRDefault="00B61504">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Правила учета и содержания российских маломерных самоходных и несамоходных (надводных и подводных) судов (средств) и средств передвижения по льду, их плавания и передвижения по льду</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16. Учету в пограничном органе или подразделении пограничного органа подлежат используемые на участках (в районах) в российской части вод пограничных рек, озер и иных водных объектов, внутренних морских вод Российской Федерации, в пределах которых установлен пограничный режим, в территориальном море Российской Федерации и российской части Каспийского и Азовского морей &lt;11&gt; российские маломерные суда (средства) (кроме маломерных судов (средств) правоохранительных и контролирующих органов), подлежащие государственной регистрации в реестре маломерных судов, подводные средства движения, подводные обитаемые и необитаемые аппараты и водолазные дыхательные аппараты, средства передвижения по льду (аэросани, буера, мотосани, снегоходы (мотонарты) &lt;12&gt;.</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&lt;11&gt; Далее - российская часть вод, если не оговорено иное.</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&lt;12&gt; Далее - судно (средство), подлежащее учету, если не оговорено иное.</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Постановка на учет указанных судов (средств) осуществляется до начала их эксплуатации </w:t>
      </w:r>
      <w:r>
        <w:rPr>
          <w:rFonts w:ascii="Times New Roman" w:hAnsi="Times New Roman"/>
          <w:sz w:val="24"/>
          <w:szCs w:val="24"/>
        </w:rPr>
        <w:lastRenderedPageBreak/>
        <w:t>посредством уведомления (рекомендуемый образец приведен в приложении N 4 к настоящим Правилам) по почте, факсимильной связи, электронной почте (при наличии), либо путем личного обращения в пограничный орган или подразделение пограничного органа по месту использования судов (средств), подлежащих учету.</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случае непоступления от пограничного органа или подразделения пограничного органа подтверждения в получении уведомления владелец судна (средства), подлежащего учету, и используемого на участках (в районах) внутренних морских вод Российской Федерации, в пределах которых установлен пограничный режим, в территориальном море Российской Федерации и российской части Каспийского и Азовского морей, проверяет по телефонной связи получение пограничным органом или подразделением пограничного органа указанного уведомления.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17. Содержание (хранение) российских маломерных самоходных и несамоходных (надводных и подводных) судов (средств) и средств передвижения по льду, используемых на участках (в районах) в российской части вод &lt;13&gt; (кроме судов (средств) правоохранительных и контролирующих органов), осуществляется на пристанях, причалах, в других пунктах базирования, обеспечивающих воспрепятствование доступа посторонних лиц и несанкционированного выхода судов (средств) в российскую часть вод &lt;14&gt;, на берегу закрепленными с помощью тросов (цепей) за стойки с кольцами и закрытыми на замок или в помещении, закрывающемся на замок.</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&lt;13&gt; Далее - судно (средство), если не оговорено иное.</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&lt;14&gt; Далее - пункт базирования, если не оговорено иное.</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Допускается содержание (хранение) на воде поставленных на якорь или пришвартованных в пунктах базирования судов (средств), которые по своей массе или размеру не могут быть подняты на берег.</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18. О смене пункта базирования пограничный орган или подразделение пограничного органа, в котором судно (средство) состоит на учете, уведомляется по почте, факсимильной связи или электронной почте (при наличии) (рекомендуемый образец приведен в приложении N 5 к настоящим Правилам).</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случае непоступления от пограничного органа или подразделения пограничного органа подтверждения в получении уведомления владелец судна (средства), подлежащего учету, и используемого на участках (в районах) внутренних морских вод Российской Федерации, в пределах которых установлен пограничный режим, в территориальном море Российской Федерации и российской части Каспийского и Азовского морей, проверяет по телефонной связи получение пограничным органом или подразделением пограничного органа указанного уведомления.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19. Выход судов (средств) из пунктов базирования на участки (в районы) в российской части вод осуществляется с уведомлением владельцем судна (средства) не позднее чем за 2 часа до выхода судна (средства) по телефонной связи или радиосвязи пограничного органа или подразделения пограничного органа о наименовании (номере) пункта базирования, регистрационном (бортовом) номере, названии судна (средства) (при его наличии), владельце судна (средства), месте (районе) плавания, количестве человек на судне (средстве), времени выхода, предполагаемом времени возвращения.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случаях отказа от выхода (изменения времени выхода) на участки (в районы) в российской части вод владельцы судов (средств) должны уведомить об этом до заявленного времени выхода по телефонной связи или радиосвязи пограничный орган или подразделение пограничного органа о наименовании (номере) пункта базирования, регистрационном (бортовом) номере, названии судна (средства) (при его наличии), владельце судна (средства).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 возвращении судов (средств) в пункты базирования их владельцы должны уведомить по телефонной связи или радиосвязи пограничный орган или подразделение пограничного органа о наименовании (номере) пункте базирования, регистрационном (бортовом) номере, названии судна (средства) (при его наличии), владельце судна (средства), фактическом времени возвращения.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В случаях невозвращения судов (средств) в пункты базирования в установленное время владельцы судов (средств) не позднее чем за час до предполагаемого времени возвращения, уведомляют по телефонной связи или радиосвязи пограничный орган или подразделение пограничного органа о наименовании (номере) пункта базирования, регистрационном (бортовом) номере, названии судна (средства) (при его наличии), владельце судна (средства), причине несвоевременного возвращения в пункты базирования.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случаях отсутствия пунктов базирования на берегах пограничных рек, озер и иных водных объектов выход судов (средств) на участки (в районы) в российской части вод пограничных рек, озер и иных водных объектов, в пределах которых установлен пограничный режим, и их возвращение допускаются в местах, согласованных владельцем судна (средства) с пограничным органом или подразделением пограничного органа, и в порядке, предусмотренном настоящим пунктом.</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20. Пребывание судов (средств) разрешается в светлое время суток (с восхода до захода солнца):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на участках (в районах) в российской части вод пограничных рек, озер и иных водных объектов, в пределах которых установлен пограничный режим, - в местах (в районах), указанных в разрешении, предусмотренном подпунктом "а" пункта 26 настоящих Правил;</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на участках (в районах) внутренних морских вод Российской Федерации, в пределах которых установлен пограничный режим, в территориальном море Российской Федерации и российской части Каспийского и Азовского морей - до границ районов, указанных в судовом билете, по согласованию с пограничным органом или подразделением пограничного органа, в пределах ответственности которого планируется промысловая деятельность. Судам (средствам), не имеющим судового билета, - на удалении до 2 миль от берега.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Согласование с пограничным органом или подразделением пограничного органа пребывания судов (средств) в пределах границ районов, указанных в судовом билете, осуществляется: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перед началом эксплуатации судов (средств) - ежегодно;</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по обращению владельцев судов (средств) - при необходимости.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21. Пребывание судов (средств) в любое время суток разрешается на участках (в районах) в российской части вод, указанных в пункте 20 настоящих Правил:</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на участках (в районах) в российской части вод пограничных рек, озер и иных водных объектов, в пределах которых установлен пограничный режим, - судам (средствам), осуществляющим промышленное (прибрежное) рыболовство и рыболовство в научно-исследовательских и контрольных целях, при наличии на них технических средств контроля, обеспечивающих постоянную автоматическую передачу информации о местоположении судна (средства) в государственные системы мониторинга &lt;15&gt;, по согласованию с пограничным органом или подразделением пограничного органа, а в случае отсутствия технических средств контроля - по решению начальника пограничного органа, принимаемого исходя из технической возможности пограничного органа по контролю за пребыванием судов (средств) на участках (районах) в российской части вод пограничных рек, озер и иных водных объектов, в пределах которых установлен пограничный режим;</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&lt;15&gt; Далее - технические средства контроля.</w:t>
      </w:r>
    </w:p>
    <w:p w:rsidR="00B61504" w:rsidRDefault="00B61504">
      <w:pPr>
        <w:widowControl w:val="0"/>
        <w:autoSpaceDE w:val="0"/>
        <w:autoSpaceDN w:val="0"/>
        <w:adjustRightInd w:val="0"/>
        <w:spacing w:after="0" w:line="240" w:lineRule="auto"/>
        <w:rPr>
          <w:rFonts w:ascii="Times New Roman" w:hAnsi="Times New Roman"/>
          <w:sz w:val="24"/>
          <w:szCs w:val="24"/>
        </w:rPr>
      </w:pP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судам (средствам), используемым на участках (в районах) внутренних морских вод Российской Федерации, в пределах которых установлен пограничный режим, в территориальном море Российской Федерации и российской части Каспийского и Азовского морей, при наличии на них технических средств контроля - по согласованию с пограничным органом или подразделением пограничного органа.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Согласование с пограничным органом или подразделением пограничного органа возможности пребывания судов (средств) в любое время суток на участках (в районах) в российской части вод </w:t>
      </w:r>
      <w:r>
        <w:rPr>
          <w:rFonts w:ascii="Times New Roman" w:hAnsi="Times New Roman"/>
          <w:sz w:val="24"/>
          <w:szCs w:val="24"/>
        </w:rPr>
        <w:lastRenderedPageBreak/>
        <w:t>осуществляется: перед началом эксплуатации судов (средств) - ежегодно; по обращению владельцев судов (средств) после оборудования судов (средств) техническими средствами контроля.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22. Передача в пограничные органы информации о местоположении судов (средств) на участках (в районах) в российской части вод осуществляется: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центрами отраслевой системы мониторинга водных биологических ресурсов, наблюдения и контроля за деятельностью промысловых судов &lt;16&gt;;</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&lt;16&gt; Постановление Правительства Российской Федерации </w:t>
      </w:r>
      <w:hyperlink r:id="rId9" w:history="1">
        <w:r>
          <w:rPr>
            <w:rFonts w:ascii="Times New Roman" w:hAnsi="Times New Roman"/>
            <w:sz w:val="24"/>
            <w:szCs w:val="24"/>
            <w:u w:val="single"/>
          </w:rPr>
          <w:t>от 26 февраля 1999 г. N 226</w:t>
        </w:r>
      </w:hyperlink>
      <w:r>
        <w:rPr>
          <w:rFonts w:ascii="Times New Roman" w:hAnsi="Times New Roman"/>
          <w:sz w:val="24"/>
          <w:szCs w:val="24"/>
        </w:rPr>
        <w:t xml:space="preserve"> "О создании отраслевой системы мониторинга водных биологических ресурсов, наблюдения и контроля за деятельностью промысловых судов" (Собрание законодательства Российской Федерации, 1999, N 10, ст. 1243; 2003, N 29, ст. 3000; 2006, N 52 (часть III), ст. 5587; 2009, N 2, ст. 208).</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российским центром системы опознавания судов и слежения за ними на дальнем расстоянии &lt;17&gt; в электронной форме с использованием информационно-телекоммуникационной сети "Интернет".</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&lt;17&gt; Постановление Правительства Российской Федерации </w:t>
      </w:r>
      <w:hyperlink r:id="rId10" w:history="1">
        <w:r>
          <w:rPr>
            <w:rFonts w:ascii="Times New Roman" w:hAnsi="Times New Roman"/>
            <w:sz w:val="24"/>
            <w:szCs w:val="24"/>
            <w:u w:val="single"/>
          </w:rPr>
          <w:t>от 8 декабря 2008 г. N 922</w:t>
        </w:r>
      </w:hyperlink>
      <w:r>
        <w:rPr>
          <w:rFonts w:ascii="Times New Roman" w:hAnsi="Times New Roman"/>
          <w:sz w:val="24"/>
          <w:szCs w:val="24"/>
        </w:rPr>
        <w:t xml:space="preserve"> "О мерах по внедрению системы опознавания судов и слежения за ними на дальнем расстоянии" (Собрание законодательства Российской Федерации, 2008, N 50, ст. 5951).</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23. Владельцам судов (средств):</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при выходе на участки (в районы) в российской части вод необходимо при себе иметь документ, удостоверяющий личность (либо копию страниц документа, удостоверяющего личность, содержащего установочные данные гражданина и реквизиты документа, удостоверяющего личность (серия, номер, дата выдачи, наименование органа, выдавшего документ), а при осуществлении промысловой деятельности в российской части вод пограничных рек, озер и иных водных объектов - разрешение, предусмотренное подпунктом "а" пункта 26 настоящих Правил, и предъявлять их по требованию пограничных органов (пограничных нарядов);</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запрещается: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использовать не поставленные на учет суда (средства), подлежащие учету;</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хранить суда (средства) вне установленных пунктов базирования и вне других отведенных для этого мест;</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передавать судно (средство), подлежащее учету, для использования на участках (в районах) в российской части вод без постановки на учет в пограничном органе или подразделении пограничного органа, в котором суда (средства) состоят на учете, другим гражданам;</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отключать технические средства контроля и средства связи во время плавания.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24. Лицам, находящимся на судах (средствах):</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при выходе на участки (в районы) в российской части вод необходимо при себе иметь документ, удостоверяющий личность (либо копию страниц документа, удостоверяющего личность, содержащего установочные данные гражданина, реквизиты документа, удостоверяющего личность (серия, номер, дата выдачи, наименование органа, выдавшего документ), а при осуществлении промысловой деятельности в российской части вод пограничных рек, озер и иных водных объектов - разрешение, предусмотренное подпунктом "а" пункта 26 настоящих Правил, и предъявлять их по требованию пограничных органов (пограничных нарядов);</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запрещается: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осуществлять подход и швартовку судов (средств) к российским и иностранным судам, в отношении которых при прибытии на территорию Российской Федерации не осуществлен пограничный и таможенный контроль, а в случаях, установленных международными договорами Российской Федерации и федеральными законами, не осуществлены иные виды контроля;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осуществлять высадку (посадку) людей, выгрузку (погрузку) грузов, товаров, валюты, животных на российские и иностранные суда, в отношении которых при прибытии на территорию Российской Федерации не осуществлен пограничный и таможенный контроль, а в случаях, установленных международными договорами Российской Федерации и федеральными законами, не осуществлены иные виды контроля, за исключением случаев, когда это вызвано необходимостью спасания людей, других судов (средств) или другими чрезвычайными обстоятельствами, о которых они незамедлительно информируют пограничный орган или подразделение пограничного органа;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разговаривать с членами судовых команд и пассажирами, лицами, находящимися на территории сопредельного государства, принимать от них или передавать им вещи, предметы (грузы) или сигналы (за исключением сигналов, обусловленных необходимостью обеспечения безопасности судоходства);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осуществлять без разрешения начальника пограничного органа фото- и видеосъемку пограничных кораблей (катеров) и лиц, находящихся на них, пограничных нарядов, пограничных знаков, инженерно-технических сооружений, других объектов пограничных органов, в том числе с использованием воздушных судов;</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вести стрельбу из любого вида оружия в направлении территории сопредельного государства.</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25. Требования подпункта "а" пункта 23 и подпункта "а" пункта 24 настоящих Правил не распространяются на владельцев и лиц, находящихся на судах (средствах) (за исключением судов (средств), подлежащих учету), используемых в светлое время суток на удалении не более 500 метров от берега в акватории участков (районов) внутренних морских вод Российской Федерации, в пределах которых установлен пограничный режим, в территориальном море Российской Федерации и российской части Каспийского и Азовского морей, прилегающей к местам массового отдыха граждан.</w:t>
      </w:r>
    </w:p>
    <w:p w:rsidR="00B61504" w:rsidRDefault="00B61504">
      <w:pPr>
        <w:widowControl w:val="0"/>
        <w:autoSpaceDE w:val="0"/>
        <w:autoSpaceDN w:val="0"/>
        <w:adjustRightInd w:val="0"/>
        <w:spacing w:after="150" w:line="240" w:lineRule="auto"/>
        <w:jc w:val="center"/>
        <w:rPr>
          <w:rFonts w:ascii="Times New Roman" w:hAnsi="Times New Roman"/>
          <w:sz w:val="27"/>
          <w:szCs w:val="27"/>
        </w:rPr>
      </w:pPr>
      <w:r>
        <w:rPr>
          <w:rFonts w:ascii="Times New Roman" w:hAnsi="Times New Roman"/>
          <w:b/>
          <w:bCs/>
          <w:sz w:val="27"/>
          <w:szCs w:val="27"/>
        </w:rPr>
        <w:t>Правила промысловой, исследовательской, изыскательской и иной деятельности в российской части вод пограничных рек, озер и иных водных объектов, во внутренних морских водах и в территориальном море Российской Федерации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26. Промысловая деятельность осуществляется: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на участках (в районах) в российской части вод пограничных рек, озер и иных водных объектов, в пределах которых установлен пограничный режим, - с разрешения пограничного органа или подразделения пограничного органа;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на участках (в районах) внутренних морских вод Российской Федерации, в пределах которых установлен пограничный режим, и в территориальном море Российской Федерации - с уведомлением пограничного органа или подразделения пограничного органа.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27. Об осуществлении промысловой деятельности на участках (в районах) внутренних морских вод Российской Федерации, в пределах которых установлен пограничный режим, и в территориальном море Российской Федерации владельцы судов (средств) письменно, по факсимильной связи или электронной почте (при наличии) уведомляют пограничный орган или подразделение пограничного органа не менее чем за 2 часа до начала осуществления промысловой деятельности (рекомендуемый образец приведен в приложении N 6 к настоящим Правилам).</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случае непоступления от пограничного органа или подразделения пограничного органа подтверждения в получении уведомления владелец судна (средства) до начала осуществления промысловой деятельности проверяет по телефонной связи получение пограничным органом или подразделением пограничного органа указанного уведомления.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Уведомление подается однократно на весь период осуществления промысловой деятельности, но не более чем на один календарный год.</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В случае изменения данных, указанных в уведомлении, владельцем судна (средства) подается новое </w:t>
      </w:r>
      <w:r>
        <w:rPr>
          <w:rFonts w:ascii="Times New Roman" w:hAnsi="Times New Roman"/>
          <w:sz w:val="24"/>
          <w:szCs w:val="24"/>
        </w:rPr>
        <w:lastRenderedPageBreak/>
        <w:t>уведомление.</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28. Требования пункта 27 настоящих Правил не распространяются на владельцев судов (средств) (за исключением судов (средств), подлежащих учету), используемых в светлое время суток на удалении не более 500 метров от берега в акватории участков (районов) внутренних морских вод Российской Федерации, в пределах которых установлен пограничный режим, в территориальном море Российской Федерации и российской части Каспийского и Азовского морей, прилегающей к местам массового отдыха граждан.</w:t>
      </w:r>
    </w:p>
    <w:p w:rsidR="00B61504" w:rsidRDefault="00B61504" w:rsidP="00B8686B">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Приложение N 1</w:t>
      </w:r>
    </w:p>
    <w:p w:rsidR="00B61504" w:rsidRDefault="00B61504" w:rsidP="00B8686B">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к Правилам (п.1)</w:t>
      </w:r>
    </w:p>
    <w:p w:rsidR="00B61504" w:rsidRDefault="00B61504" w:rsidP="00B8686B">
      <w:pPr>
        <w:widowControl w:val="0"/>
        <w:autoSpaceDE w:val="0"/>
        <w:autoSpaceDN w:val="0"/>
        <w:adjustRightInd w:val="0"/>
        <w:spacing w:after="0" w:line="240" w:lineRule="auto"/>
        <w:rPr>
          <w:rFonts w:ascii="Times New Roman" w:hAnsi="Times New Roman"/>
          <w:sz w:val="24"/>
          <w:szCs w:val="24"/>
        </w:rPr>
      </w:pPr>
    </w:p>
    <w:p w:rsidR="00B61504" w:rsidRPr="000D5D29" w:rsidRDefault="00B61504" w:rsidP="000D5D29">
      <w:pPr>
        <w:widowControl w:val="0"/>
        <w:autoSpaceDE w:val="0"/>
        <w:autoSpaceDN w:val="0"/>
        <w:adjustRightInd w:val="0"/>
        <w:spacing w:after="150" w:line="240" w:lineRule="auto"/>
        <w:jc w:val="center"/>
        <w:rPr>
          <w:rFonts w:ascii="Times New Roman" w:hAnsi="Times New Roman"/>
          <w:sz w:val="24"/>
          <w:szCs w:val="36"/>
        </w:rPr>
      </w:pPr>
      <w:r w:rsidRPr="000D5D29">
        <w:rPr>
          <w:rFonts w:ascii="Times New Roman" w:hAnsi="Times New Roman"/>
          <w:b/>
          <w:bCs/>
          <w:sz w:val="24"/>
          <w:szCs w:val="36"/>
        </w:rPr>
        <w:t>ОБРАЗЕЦ ПРЕДУПРЕЖДАЮЩЕГО ЗНАКА, УСТАНАВЛИВАЕМОГО В МЕСТАХ ВЪЕЗДА (ПРОХОДА) В ПОГРАНИЧНУЮ ЗОНУ</w:t>
      </w:r>
    </w:p>
    <w:tbl>
      <w:tblPr>
        <w:tblW w:w="0" w:type="auto"/>
        <w:jc w:val="center"/>
        <w:tblCellMar>
          <w:left w:w="0" w:type="dxa"/>
          <w:right w:w="0" w:type="dxa"/>
        </w:tblCellMar>
        <w:tblLook w:val="0000" w:firstRow="0" w:lastRow="0" w:firstColumn="0" w:lastColumn="0" w:noHBand="0" w:noVBand="0"/>
      </w:tblPr>
      <w:tblGrid>
        <w:gridCol w:w="214"/>
        <w:gridCol w:w="213"/>
        <w:gridCol w:w="224"/>
        <w:gridCol w:w="206"/>
        <w:gridCol w:w="251"/>
        <w:gridCol w:w="249"/>
        <w:gridCol w:w="243"/>
        <w:gridCol w:w="238"/>
        <w:gridCol w:w="235"/>
        <w:gridCol w:w="206"/>
        <w:gridCol w:w="206"/>
        <w:gridCol w:w="206"/>
        <w:gridCol w:w="206"/>
        <w:gridCol w:w="206"/>
        <w:gridCol w:w="206"/>
        <w:gridCol w:w="206"/>
        <w:gridCol w:w="206"/>
        <w:gridCol w:w="205"/>
        <w:gridCol w:w="205"/>
        <w:gridCol w:w="205"/>
        <w:gridCol w:w="205"/>
        <w:gridCol w:w="205"/>
        <w:gridCol w:w="205"/>
        <w:gridCol w:w="205"/>
        <w:gridCol w:w="205"/>
        <w:gridCol w:w="232"/>
        <w:gridCol w:w="221"/>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05"/>
        <w:gridCol w:w="223"/>
      </w:tblGrid>
      <w:tr w:rsidR="00B61504">
        <w:tblPrEx>
          <w:tblCellMar>
            <w:top w:w="0" w:type="dxa"/>
            <w:left w:w="0" w:type="dxa"/>
            <w:bottom w:w="0" w:type="dxa"/>
            <w:right w:w="0" w:type="dxa"/>
          </w:tblCellMar>
        </w:tblPrEx>
        <w:trPr>
          <w:jc w:val="center"/>
        </w:trPr>
        <w:tc>
          <w:tcPr>
            <w:tcW w:w="500" w:type="dxa"/>
            <w:gridSpan w:val="2"/>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w:t>
            </w:r>
          </w:p>
        </w:tc>
        <w:tc>
          <w:tcPr>
            <w:tcW w:w="250" w:type="dxa"/>
            <w:tcBorders>
              <w:top w:val="single" w:sz="6" w:space="0" w:color="auto"/>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11000" w:type="dxa"/>
            <w:gridSpan w:val="44"/>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ВНИМАНИЕ!</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11000" w:type="dxa"/>
            <w:gridSpan w:val="44"/>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ВЪЕЗД В ПОГРАНИЧНУЮ ЗОНУ!</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11000" w:type="dxa"/>
            <w:gridSpan w:val="44"/>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ВЪЕЗД (ПРОХОД) ПО ДОКУМЕНТАМ,</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11000" w:type="dxa"/>
            <w:gridSpan w:val="44"/>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УДОСТОВЕРЯЮЩИМ ЛИЧНОСТЬ, ПРОПУСКАМ</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tblPrEx>
          <w:tblCellMar>
            <w:top w:w="0" w:type="dxa"/>
            <w:left w:w="0" w:type="dxa"/>
            <w:bottom w:w="0" w:type="dxa"/>
            <w:right w:w="0" w:type="dxa"/>
          </w:tblCellMar>
        </w:tblPrEx>
        <w:trPr>
          <w:jc w:val="center"/>
        </w:trPr>
        <w:tc>
          <w:tcPr>
            <w:tcW w:w="500" w:type="dxa"/>
            <w:gridSpan w:val="2"/>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 м</w:t>
            </w:r>
          </w:p>
        </w:tc>
        <w:tc>
          <w:tcPr>
            <w:tcW w:w="250" w:type="dxa"/>
            <w:tcBorders>
              <w:top w:val="nil"/>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11000" w:type="dxa"/>
            <w:gridSpan w:val="44"/>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ATTENTION!</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rsidRP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single" w:sz="6" w:space="0" w:color="auto"/>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11000" w:type="dxa"/>
            <w:gridSpan w:val="44"/>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ENTRY TO THE BORDER AREA!</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r>
      <w:tr w:rsidR="00B61504" w:rsidRP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single" w:sz="6" w:space="0" w:color="auto"/>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single" w:sz="6" w:space="0" w:color="auto"/>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r>
      <w:tr w:rsidR="00B61504" w:rsidRP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single" w:sz="6" w:space="0" w:color="auto"/>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single" w:sz="6" w:space="0" w:color="auto"/>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5000" w:type="dxa"/>
            <w:gridSpan w:val="20"/>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r>
      <w:tr w:rsidR="00B61504" w:rsidRP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single" w:sz="6" w:space="0" w:color="auto"/>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single" w:sz="6" w:space="0" w:color="auto"/>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11000" w:type="dxa"/>
            <w:gridSpan w:val="44"/>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ENTRY (PASSAGE) WITH PERSONAL IDs/PASSES</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r>
      <w:tr w:rsidR="00B61504" w:rsidRPr="00B61504">
        <w:tblPrEx>
          <w:tblCellMar>
            <w:top w:w="0" w:type="dxa"/>
            <w:left w:w="0" w:type="dxa"/>
            <w:bottom w:w="0" w:type="dxa"/>
            <w:right w:w="0" w:type="dxa"/>
          </w:tblCellMar>
        </w:tblPrEx>
        <w:trPr>
          <w:jc w:val="center"/>
        </w:trPr>
        <w:tc>
          <w:tcPr>
            <w:tcW w:w="250" w:type="dxa"/>
            <w:tcBorders>
              <w:top w:val="nil"/>
              <w:left w:val="nil"/>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single" w:sz="6" w:space="0" w:color="auto"/>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single" w:sz="6" w:space="0" w:color="auto"/>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11000" w:type="dxa"/>
            <w:gridSpan w:val="44"/>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nil"/>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c>
          <w:tcPr>
            <w:tcW w:w="250" w:type="dxa"/>
            <w:tcBorders>
              <w:top w:val="nil"/>
              <w:left w:val="nil"/>
              <w:bottom w:val="nil"/>
              <w:right w:val="single" w:sz="6" w:space="0" w:color="auto"/>
            </w:tcBorders>
            <w:vAlign w:val="center"/>
          </w:tcPr>
          <w:p w:rsidR="00B61504" w:rsidRPr="00B61504" w:rsidRDefault="00B61504">
            <w:pPr>
              <w:widowControl w:val="0"/>
              <w:autoSpaceDE w:val="0"/>
              <w:autoSpaceDN w:val="0"/>
              <w:adjustRightInd w:val="0"/>
              <w:spacing w:after="0" w:line="240" w:lineRule="auto"/>
              <w:jc w:val="center"/>
              <w:rPr>
                <w:rFonts w:ascii="Times New Roman" w:hAnsi="Times New Roman"/>
                <w:sz w:val="24"/>
                <w:szCs w:val="24"/>
                <w:lang w:val="en-US"/>
              </w:rPr>
            </w:pPr>
            <w:r w:rsidRPr="00B61504">
              <w:rPr>
                <w:rFonts w:ascii="Times New Roman" w:hAnsi="Times New Roman"/>
                <w:sz w:val="24"/>
                <w:szCs w:val="24"/>
                <w:lang w:val="en-US"/>
              </w:rPr>
              <w:t> </w:t>
            </w:r>
          </w:p>
        </w:tc>
      </w:tr>
      <w:tr w:rsidR="00B61504">
        <w:tblPrEx>
          <w:tblCellMar>
            <w:top w:w="0" w:type="dxa"/>
            <w:left w:w="0" w:type="dxa"/>
            <w:bottom w:w="0" w:type="dxa"/>
            <w:right w:w="0" w:type="dxa"/>
          </w:tblCellMar>
        </w:tblPrEx>
        <w:trPr>
          <w:jc w:val="center"/>
        </w:trPr>
        <w:tc>
          <w:tcPr>
            <w:tcW w:w="500" w:type="dxa"/>
            <w:gridSpan w:val="2"/>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V</w:t>
            </w:r>
          </w:p>
        </w:tc>
        <w:tc>
          <w:tcPr>
            <w:tcW w:w="250" w:type="dxa"/>
            <w:tcBorders>
              <w:top w:val="nil"/>
              <w:left w:val="single" w:sz="6" w:space="0" w:color="auto"/>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1250" w:type="dxa"/>
            <w:gridSpan w:val="5"/>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ТЕЛ./TEL.</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single" w:sz="6" w:space="0" w:color="auto"/>
              <w:right w:val="single" w:sz="6" w:space="0" w:color="auto"/>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r>
      <w:tr w:rsidR="00B61504">
        <w:tblPrEx>
          <w:tblCellMar>
            <w:top w:w="0" w:type="dxa"/>
            <w:left w:w="0" w:type="dxa"/>
            <w:bottom w:w="0" w:type="dxa"/>
            <w:right w:w="0" w:type="dxa"/>
          </w:tblCellMar>
        </w:tblPrEx>
        <w:trPr>
          <w:jc w:val="center"/>
        </w:trPr>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vMerge w:val="restart"/>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&lt;</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500" w:type="dxa"/>
            <w:gridSpan w:val="2"/>
            <w:vMerge w:val="restart"/>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1,5 м</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single" w:sz="6" w:space="0" w:color="auto"/>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vMerge w:val="restart"/>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&gt;</w:t>
            </w:r>
          </w:p>
        </w:tc>
      </w:tr>
      <w:tr w:rsidR="00B61504">
        <w:tblPrEx>
          <w:tblCellMar>
            <w:top w:w="0" w:type="dxa"/>
            <w:left w:w="0" w:type="dxa"/>
            <w:bottom w:w="0" w:type="dxa"/>
            <w:right w:w="0" w:type="dxa"/>
          </w:tblCellMar>
        </w:tblPrEx>
        <w:trPr>
          <w:jc w:val="center"/>
        </w:trPr>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vMerge/>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500" w:type="dxa"/>
            <w:gridSpan w:val="2"/>
            <w:vMerge/>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tcBorders>
              <w:top w:val="single" w:sz="6" w:space="0" w:color="auto"/>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w:t>
            </w:r>
          </w:p>
        </w:tc>
        <w:tc>
          <w:tcPr>
            <w:tcW w:w="250" w:type="dxa"/>
            <w:vMerge/>
            <w:tcBorders>
              <w:top w:val="nil"/>
              <w:left w:val="nil"/>
              <w:bottom w:val="nil"/>
              <w:right w:val="nil"/>
            </w:tcBorders>
            <w:vAlign w:val="center"/>
          </w:tcPr>
          <w:p w:rsidR="00B61504" w:rsidRDefault="00B61504">
            <w:pPr>
              <w:widowControl w:val="0"/>
              <w:autoSpaceDE w:val="0"/>
              <w:autoSpaceDN w:val="0"/>
              <w:adjustRightInd w:val="0"/>
              <w:spacing w:after="0" w:line="240" w:lineRule="auto"/>
              <w:jc w:val="center"/>
              <w:rPr>
                <w:rFonts w:ascii="Times New Roman" w:hAnsi="Times New Roman"/>
                <w:sz w:val="24"/>
                <w:szCs w:val="24"/>
              </w:rPr>
            </w:pPr>
          </w:p>
        </w:tc>
      </w:tr>
    </w:tbl>
    <w:p w:rsidR="00B61504" w:rsidRDefault="00B61504" w:rsidP="00B8686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Примечание.</w:t>
      </w:r>
    </w:p>
    <w:p w:rsidR="00B61504" w:rsidRDefault="00B61504" w:rsidP="00B8686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Предупреждающий знак изготавливается на прямоугольном щите синего цвета, покрытом светоотражающим материалом. Надписи на знаке выполняются белым цветом печатными буквами на русском и английском языках соответственно и выравниваются по центру.</w:t>
      </w:r>
    </w:p>
    <w:p w:rsidR="00B61504" w:rsidRDefault="00B61504" w:rsidP="00B8686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Размеры знака:</w:t>
      </w:r>
    </w:p>
    <w:p w:rsidR="00B61504" w:rsidRDefault="00B61504" w:rsidP="00B8686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высота - 1 м;</w:t>
      </w:r>
    </w:p>
    <w:p w:rsidR="00B61504" w:rsidRDefault="00B61504" w:rsidP="00B8686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ширина-1,5 м.</w:t>
      </w:r>
    </w:p>
    <w:p w:rsidR="00B61504" w:rsidRDefault="00B61504" w:rsidP="00B8686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Размеры букв в надписях:</w:t>
      </w:r>
    </w:p>
    <w:p w:rsidR="00B61504" w:rsidRDefault="00B61504" w:rsidP="00B8686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высота - 7 см;</w:t>
      </w:r>
    </w:p>
    <w:p w:rsidR="00B61504" w:rsidRDefault="00B61504" w:rsidP="00B8686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ширина - 3 см.</w:t>
      </w:r>
    </w:p>
    <w:p w:rsidR="00B61504" w:rsidRDefault="00B61504" w:rsidP="00B8686B">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Расстояние от земли до нижнего края знака - 1,5 м.</w:t>
      </w:r>
    </w:p>
    <w:p w:rsidR="00B8686B" w:rsidRDefault="00B61504" w:rsidP="00D440E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 Допускается использование существующих предупреждающих знаков до их износа с последующей заменой на предупреждающие знаки согласно образцу, приведенному в настоящем приложении.</w:t>
      </w:r>
    </w:p>
    <w:p w:rsidR="00D440E0" w:rsidRDefault="00D440E0" w:rsidP="00D440E0">
      <w:pPr>
        <w:widowControl w:val="0"/>
        <w:autoSpaceDE w:val="0"/>
        <w:autoSpaceDN w:val="0"/>
        <w:adjustRightInd w:val="0"/>
        <w:spacing w:after="0" w:line="240" w:lineRule="auto"/>
        <w:jc w:val="both"/>
        <w:rPr>
          <w:rFonts w:ascii="Times New Roman" w:hAnsi="Times New Roman"/>
          <w:sz w:val="24"/>
          <w:szCs w:val="24"/>
        </w:rPr>
      </w:pPr>
    </w:p>
    <w:p w:rsidR="003148A0" w:rsidRDefault="003148A0" w:rsidP="00D440E0">
      <w:pPr>
        <w:widowControl w:val="0"/>
        <w:autoSpaceDE w:val="0"/>
        <w:autoSpaceDN w:val="0"/>
        <w:adjustRightInd w:val="0"/>
        <w:spacing w:after="0" w:line="240" w:lineRule="auto"/>
        <w:jc w:val="both"/>
        <w:rPr>
          <w:rFonts w:ascii="Times New Roman" w:hAnsi="Times New Roman"/>
          <w:sz w:val="24"/>
          <w:szCs w:val="24"/>
        </w:rPr>
      </w:pPr>
    </w:p>
    <w:p w:rsidR="003148A0" w:rsidRDefault="003148A0" w:rsidP="00D440E0">
      <w:pPr>
        <w:widowControl w:val="0"/>
        <w:autoSpaceDE w:val="0"/>
        <w:autoSpaceDN w:val="0"/>
        <w:adjustRightInd w:val="0"/>
        <w:spacing w:after="0" w:line="240" w:lineRule="auto"/>
        <w:jc w:val="both"/>
        <w:rPr>
          <w:rFonts w:ascii="Times New Roman" w:hAnsi="Times New Roman"/>
          <w:sz w:val="24"/>
          <w:szCs w:val="24"/>
        </w:rPr>
      </w:pPr>
    </w:p>
    <w:p w:rsidR="003148A0" w:rsidRDefault="003148A0" w:rsidP="00D440E0">
      <w:pPr>
        <w:widowControl w:val="0"/>
        <w:autoSpaceDE w:val="0"/>
        <w:autoSpaceDN w:val="0"/>
        <w:adjustRightInd w:val="0"/>
        <w:spacing w:after="0" w:line="240" w:lineRule="auto"/>
        <w:jc w:val="both"/>
        <w:rPr>
          <w:rFonts w:ascii="Times New Roman" w:hAnsi="Times New Roman"/>
          <w:sz w:val="24"/>
          <w:szCs w:val="24"/>
        </w:rPr>
      </w:pPr>
    </w:p>
    <w:p w:rsidR="003148A0" w:rsidRDefault="003148A0" w:rsidP="00D440E0">
      <w:pPr>
        <w:widowControl w:val="0"/>
        <w:autoSpaceDE w:val="0"/>
        <w:autoSpaceDN w:val="0"/>
        <w:adjustRightInd w:val="0"/>
        <w:spacing w:after="0" w:line="240" w:lineRule="auto"/>
        <w:jc w:val="both"/>
        <w:rPr>
          <w:rFonts w:ascii="Times New Roman" w:hAnsi="Times New Roman"/>
          <w:sz w:val="24"/>
          <w:szCs w:val="24"/>
        </w:rPr>
      </w:pPr>
    </w:p>
    <w:p w:rsidR="003148A0" w:rsidRDefault="003148A0" w:rsidP="00D440E0">
      <w:pPr>
        <w:widowControl w:val="0"/>
        <w:autoSpaceDE w:val="0"/>
        <w:autoSpaceDN w:val="0"/>
        <w:adjustRightInd w:val="0"/>
        <w:spacing w:after="0" w:line="240" w:lineRule="auto"/>
        <w:jc w:val="both"/>
        <w:rPr>
          <w:rFonts w:ascii="Times New Roman" w:hAnsi="Times New Roman"/>
          <w:sz w:val="24"/>
          <w:szCs w:val="24"/>
        </w:rPr>
      </w:pPr>
    </w:p>
    <w:p w:rsidR="003148A0" w:rsidRDefault="003148A0" w:rsidP="00D440E0">
      <w:pPr>
        <w:widowControl w:val="0"/>
        <w:autoSpaceDE w:val="0"/>
        <w:autoSpaceDN w:val="0"/>
        <w:adjustRightInd w:val="0"/>
        <w:spacing w:after="0" w:line="240" w:lineRule="auto"/>
        <w:jc w:val="both"/>
        <w:rPr>
          <w:rFonts w:ascii="Times New Roman" w:hAnsi="Times New Roman"/>
          <w:sz w:val="24"/>
          <w:szCs w:val="24"/>
        </w:rPr>
      </w:pPr>
    </w:p>
    <w:p w:rsidR="003148A0" w:rsidRPr="00D440E0" w:rsidRDefault="003148A0" w:rsidP="00D440E0">
      <w:pPr>
        <w:widowControl w:val="0"/>
        <w:autoSpaceDE w:val="0"/>
        <w:autoSpaceDN w:val="0"/>
        <w:adjustRightInd w:val="0"/>
        <w:spacing w:after="0" w:line="240" w:lineRule="auto"/>
        <w:jc w:val="both"/>
        <w:rPr>
          <w:rFonts w:ascii="Times New Roman" w:hAnsi="Times New Roman"/>
          <w:sz w:val="24"/>
          <w:szCs w:val="24"/>
        </w:rPr>
      </w:pPr>
    </w:p>
    <w:p w:rsidR="00B61504" w:rsidRDefault="00B61504" w:rsidP="003148A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Приложение N 2</w:t>
      </w:r>
    </w:p>
    <w:p w:rsidR="00B61504" w:rsidRDefault="00B61504" w:rsidP="003148A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к Правилам (п. 2)</w:t>
      </w:r>
    </w:p>
    <w:p w:rsidR="003148A0" w:rsidRDefault="003148A0" w:rsidP="003148A0">
      <w:pPr>
        <w:widowControl w:val="0"/>
        <w:autoSpaceDE w:val="0"/>
        <w:autoSpaceDN w:val="0"/>
        <w:adjustRightInd w:val="0"/>
        <w:spacing w:after="0" w:line="240" w:lineRule="auto"/>
        <w:jc w:val="center"/>
        <w:rPr>
          <w:rFonts w:ascii="Times New Roman" w:hAnsi="Times New Roman"/>
          <w:b/>
          <w:bCs/>
          <w:sz w:val="28"/>
          <w:szCs w:val="36"/>
        </w:rPr>
      </w:pPr>
    </w:p>
    <w:p w:rsidR="00B61504" w:rsidRPr="000D5D29" w:rsidRDefault="00B61504">
      <w:pPr>
        <w:widowControl w:val="0"/>
        <w:autoSpaceDE w:val="0"/>
        <w:autoSpaceDN w:val="0"/>
        <w:adjustRightInd w:val="0"/>
        <w:spacing w:after="150" w:line="240" w:lineRule="auto"/>
        <w:jc w:val="center"/>
        <w:rPr>
          <w:rFonts w:ascii="Times New Roman" w:hAnsi="Times New Roman"/>
          <w:sz w:val="28"/>
          <w:szCs w:val="36"/>
        </w:rPr>
      </w:pPr>
      <w:r w:rsidRPr="000D5D29">
        <w:rPr>
          <w:rFonts w:ascii="Times New Roman" w:hAnsi="Times New Roman"/>
          <w:b/>
          <w:bCs/>
          <w:sz w:val="28"/>
          <w:szCs w:val="36"/>
        </w:rPr>
        <w:t>ДОКУМЕНТЫ, ПРИ НАЛИЧИИ КОТОРЫХ ВЪЕЗД (ПРОХОД) ЛИЦ В ПОГРАНИЧНУЮ ЗОНУ ОСУЩЕСТВЛЯЕТСЯ ПО ДОКУМЕНТАМ, УДОСТОВЕРЯЮЩИМ ЛИЧНОСТЬ</w:t>
      </w:r>
    </w:p>
    <w:p w:rsidR="00B61504" w:rsidRDefault="00B61504" w:rsidP="00D440E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 Для граждан Российской Федерации:</w:t>
      </w:r>
    </w:p>
    <w:p w:rsidR="00B61504" w:rsidRDefault="00B61504" w:rsidP="00D440E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 документы, подтверждающие:</w:t>
      </w:r>
    </w:p>
    <w:p w:rsidR="00B61504" w:rsidRDefault="00B61504" w:rsidP="00D440E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должностное положение лиц, замещающих государственные должности, государственные должности субъектов Российской Федерации или должности муниципальной службы;</w:t>
      </w:r>
    </w:p>
    <w:p w:rsidR="00B61504" w:rsidRDefault="00B61504" w:rsidP="00D440E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владение, пользование и (или) распоряжение земельным участком или жилым помещением, не являющимся местом жительства;</w:t>
      </w:r>
    </w:p>
    <w:p w:rsidR="00B61504" w:rsidRDefault="00B61504" w:rsidP="00D440E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близкое родство или свойство с гражданином, имеющим во владении, пользовании и (или) распоряжении земельный участок или жилое помещение, не являющееся местом жительства, и документ (его копию), подтверждающий владение, пользование и (или) распоряжение указанным гражданином, принадлежащим ему земельным участком или жилым помещением;</w:t>
      </w:r>
    </w:p>
    <w:p w:rsidR="00B61504" w:rsidRDefault="00B61504" w:rsidP="00D440E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наличие захоронения (справка о месте захоронения близких родственников, родственников или близких лиц, удостоверение на могилу, удостоверение о захоронении, удостоверение о захоронении урны с прахом близких родственников, родственников или близких лиц);</w:t>
      </w:r>
    </w:p>
    <w:p w:rsidR="00B61504" w:rsidRDefault="00B61504" w:rsidP="00D440E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б) командировочное удостоверение, копия приказа (распоряжения) о направлении работника в командировку;</w:t>
      </w:r>
    </w:p>
    <w:p w:rsidR="00B61504" w:rsidRDefault="00B61504" w:rsidP="00D440E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отпускной билет (отпускное удостоверение) &lt;1&gt;;</w:t>
      </w:r>
    </w:p>
    <w:p w:rsidR="00B61504" w:rsidRDefault="00B61504" w:rsidP="00D440E0">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&lt;1&gt; В том числе члены семьи, имеющие гражданство Российской Федерации, вписанные в отпускной билет (отпускное удостоверение) и следующие совместно с гражданином Российской Федерации, въезжающим (проходящим) в пограничную зону шириной менее пяти километров, в пятикилометровую полосу местности вдоль государственной границы, российских берегов пограничных рек, озер и иных водных объектов в случае, если пограничная зона установлена шириной пять и более километров (далее - пятикилометровая полоса местности), или за рубеж инженерно-технических сооружений при наличии отпускного билета (отпускного удостоверения).</w:t>
      </w:r>
    </w:p>
    <w:p w:rsidR="00B61504" w:rsidRDefault="00B61504">
      <w:pPr>
        <w:widowControl w:val="0"/>
        <w:autoSpaceDE w:val="0"/>
        <w:autoSpaceDN w:val="0"/>
        <w:adjustRightInd w:val="0"/>
        <w:spacing w:after="0" w:line="240" w:lineRule="auto"/>
        <w:rPr>
          <w:rFonts w:ascii="Times New Roman" w:hAnsi="Times New Roman"/>
          <w:sz w:val="24"/>
          <w:szCs w:val="24"/>
        </w:rPr>
      </w:pP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г) предписание на убытие к месту прохождения военной службы (службы) &lt;2&gt;;</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&lt;2&gt; В том числе члены семьи, имеющие гражданство Российской Федерации, вписанные в предписание и следующие совместно с гражданином Российской Федерации, въезжающим (проходящим) в пограничную зону шириной менее пяти километров, в пятикилометровую полосу местности или за рубеж инженерно- технических сооружений при наличии предписания.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д) именной список призывников - в случае следования военнослужащих, проходящих военную службу по призыву, в составе команд к месту прохождения военной службы;</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е) удостоверение гражданина, проходящего альтернативную гражданскую службу, и предписание на убытие к месту прохождения альтернативной гражданской службы;</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ж) путевой лист, подтверждающий маршрут передвижения в пограничной зоне, - для водителя автотранспортного средства, управляющего им в силу исполнения трудовых (служебных) обязанностей;</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з) документ, выданный организацией, осуществляющей образовательную деятельность, подтверждающий прохождение практики или стажировки обучающимися;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и) направление на лечение (обследование), путевка на санаторно-курортное лечение или курсовка на амбулаторно-курортное лечение в медицинские, оздоровительные, санаторно-курортные организации, организации отдыха или организации отдыха детей и их оздоровления;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к) копия выданных ребенку одного из документов, указанных в подпункте "и" настоящего пункта, заверенная выдавшей ее организацией, и документ, подтверждающий родительские права в отношении ребенка или факт его усыновления, удочерения, установления над ним опеки или попечительства, - для родителя (приемного родителя), усыновителя, опекуна или попечителя, сопровождающего ребенка в медицинские, оздоровительные, санаторно-курортные организации, организации отдыха или организации отдыха детей и их оздоровления;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л) направление на получение (изготовление) технического средства реабилитации, протезов, протезно-ортопедических изделий, выданное территориальным органом Фонда социального страхования Российской Федерации &lt;3&gt;;</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&lt;3&gt; Приказ Министерства труда и социальной защиты Российской Федерации </w:t>
      </w:r>
      <w:hyperlink r:id="rId11" w:history="1">
        <w:r>
          <w:rPr>
            <w:rFonts w:ascii="Times New Roman" w:hAnsi="Times New Roman"/>
            <w:sz w:val="24"/>
            <w:szCs w:val="24"/>
            <w:u w:val="single"/>
          </w:rPr>
          <w:t>от 23 сентября 2014 г. N 657н</w:t>
        </w:r>
      </w:hyperlink>
      <w:r>
        <w:rPr>
          <w:rFonts w:ascii="Times New Roman" w:hAnsi="Times New Roman"/>
          <w:sz w:val="24"/>
          <w:szCs w:val="24"/>
        </w:rPr>
        <w:t xml:space="preserve"> "Об утверждении Административного регламента предоставления Фондом социального страхования Российской Федерации государственной услуги по обеспечению инвалидов техническими средствами реабилитации и (или) услугами и отдельных категорий граждан из числа ветеранов протезами (кроме зубных протезов), протезно-ортопедическими изделиями, а также по выплате компенсации за самостоятельно приобретенные инвалидами технические средства реабилитации (ветеранами протезы (кроме зубных протезов), протезно-ортопедические изделия) и (или) оплаченные услуги и ежегодной денежной компенсации расходов инвалидов на содержание и ветеринарное обслуживание собак-проводников" (зарегистрирован Минюстом России 19 декабря 2014 г., регистрационный N 35259, с изменениями, внесенными приказом Министерства труда и социальной защиты Российской Федерации от 20 июня 2016 г. N 300н (зарегистрирован Минюстом России 8 августа 2016 г., регистрационный N 43168).</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м) заключение врачебной комиссии медицинской организации, оказывающей лечебно-профилактическую помощь, о наличии необходимости сопровождения инвалида (ветерана) к месту нахождения организации, в которую выдано направление на получение (изготовление) технического средства реабилитации, протезов, протезно-ортопедических изделий, - для сопровождающих лиц инвалида (ветерана);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 справка, выданная не позднее чем за шесть месяцев до ее представления для въезда (прохода) в пограничную зону:</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 месте постоянной службы, работы и занимаемой должности &lt;4&gt;;</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&lt;4&gt; В том числе для членов семей, имеющих гражданство Российской Федерации и следующих самостоятельно к гражданам Российской Федерации, проходящим службу, исполняющим трудовые или служебные обязанности в месте, расположенном в пограничной зоне шириной менее пяти километров, в пятикилометровую полосу местности или за рубеж инженерно-технических сооружений.</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об исполнении военнослужащим, проходящим военную службу по контракту, служебных обязанностей &lt;5&gt;;</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&lt;5&gt; В том числе для членов семей, имеющих гражданство Российской Федерации и следующих самостоятельно к гражданам Российской Федерации, проходящим военную службу по контракту в месте, расположенном в пограничной зоне шириной менее пяти километров, в пятикилометровую полосу местности или за рубеж инженерно-технических сооружений.</w:t>
      </w:r>
    </w:p>
    <w:p w:rsidR="000D5D29" w:rsidRDefault="000D5D29" w:rsidP="000D5D29">
      <w:pPr>
        <w:widowControl w:val="0"/>
        <w:autoSpaceDE w:val="0"/>
        <w:autoSpaceDN w:val="0"/>
        <w:adjustRightInd w:val="0"/>
        <w:spacing w:after="150" w:line="240" w:lineRule="auto"/>
        <w:jc w:val="both"/>
        <w:rPr>
          <w:rFonts w:ascii="Times New Roman" w:hAnsi="Times New Roman"/>
          <w:sz w:val="24"/>
          <w:szCs w:val="24"/>
        </w:rPr>
      </w:pP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воинской части о прохождении военной службы по призыву военнослужащим, - для близких родственников, следующих для его посещения, при наличии документов, подтверждающих родственные отношения;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 места прохождения альтернативной гражданской службы гражданином - для близких родственников, следующих для его посещения, при наличии документов, подтверждающих родственные отношения;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lastRenderedPageBreak/>
        <w:t>медицинских, оздоровительных, санаторно-курортных организаций, организаций отдыха или организаций отдыха детей и их оздоровления, подтверждающая нахождение ребенка в данных организациях, - для родителя (приемного родителя), усыновителя, опекуна или попечителя, следующего к ребенку, находящемуся в указанных организациях, при наличии документов, подтверждающих родственные отношения;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 проживании близких родственников в пограничной зоне, если ширина пограничной зоны менее пяти километров, либо в пограничной зоне в пределах пятикилометровой полосы местности и (или) за рубежом инженерно-технических сооружений;</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о) договор о реализации туристского продукта;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п) разрешение на хозяйственную, промысловую и иную деятельность в пограничной зоне, выданное соответствующим пограничным органом или подразделением пограничного органа;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р) список граждан, участвующих в массовых общественно- политических, культурных и других мероприятиях, заверенный подписью должностного лица и печатью организации (при наличии), являющейся организатором такого мероприятия, и согласованного с пограничным органом;</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с) патрульная путевка;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т) удостоверение члена добровольной народной дружины по защите государственной границы;</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у) телеграмма вида "заверенная оператором связи", подтверждающая наличие обстоятельств, связанных с тяжелой болезнью (смертью) близкого родственника, родственника или близкого лица, а также стихийного бедствия, причинившего значительный материальный ущерб указанным лицам.</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2. Для иностранных граждан:</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документы, предусмотренные международными договорами Российской Федерации, регулирующими вопросы упрощенного порядка пропуска (пересечения) государственной границы, сотрудничества в области предупреждения и ликвидации чрезвычайных ситуаций, строительства (реконструкции) различных сооружений на государственной границе или проходящих через пограничные реки, озера и иные водные объекты, предоставляющие право на пребывание:</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на приграничной территории (приграничного региона, района) Российской Федерации - для жителей приграничной территории (приграничного региона, района) Российской Федерации;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зоне чрезвычайной ситуации - для лиц, входящих в состав групп по оказанию помощи в ликвидации чрезвычайных ситуаций;</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закрытой зоне строительства - для персонала, занятого на строительстве (реконструкции) различных сооружений на государственной границе или проходящих через пограничные реки, озера и иные водные объекты;</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командировочное удостоверение (предписание &lt;6&gt;), отпускной билет (отпускное удостоверение) &lt;7&gt;, справка об исполнении служебных обязанностей, выданная не позднее чем за шесть месяцев до ее представления для въезда (прохода) в пограничную зону &lt;8&gt;, - для проходящих военную службу по контракту в Вооруженных Силах Российской Федерации и воинских формированиях Российской Федерации.</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&lt;6&gt; В том числе члены семьи, имеющие гражданство Российской Федерации, вписанные в предписание и следующие совместно с гражданином Российской Федерации, въезжающим (проходящим) в пограничную зону шириной менее пяти километров, в пятикилометровую полосу местности или за рубеж инженерно- технических сооружений при наличии предписания.</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 xml:space="preserve">&lt;7&gt; В том числе члены семьи, имеющие гражданство Российской Федерации, вписанные в отпускной билет (отпускное удостоверение) и следующие совместно с гражданином Российской Федерации, въезжающим (проходящим) в пограничную зону шириной менее пяти километров, в пятикилометровую полосу местности или за рубеж инженерно-технических сооружений при наличии </w:t>
      </w:r>
      <w:r>
        <w:rPr>
          <w:rFonts w:ascii="Times New Roman" w:hAnsi="Times New Roman"/>
          <w:sz w:val="24"/>
          <w:szCs w:val="24"/>
        </w:rPr>
        <w:lastRenderedPageBreak/>
        <w:t>отпускного билета (отпускного удостоверения).</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&lt;8&gt; В том числе для членов семей, имеющих гражданство Российской Федерации и следующих самостоятельно к гражданам Российской Федерации, проходящим военную службу по контракту в месте, расположенном в пограничной зоне, если ширина пограничной зоны менее пяти километров, либо в пограничной зоне в пределах пятикилометровой полосы местности и (или) за рубежом инженерно- технических сооружений.</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3. Для граждан:</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а) документы, подтверждающие факт регистрации по месту жительства:</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пределах муниципального района (городского округа), на территории которого установлена пограничная зона и отсутствует рубеж инженерно-технических сооружений;</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населенных пунктах, расположенных в пограничной зоне, установленной шириной менее пяти километров, в пятикилометровой полосе местности или за рубежом инженерно-технических сооружений;</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б) документы, подтверждающие служебное или должностное положение:</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военнослужащих (сотрудников, работников) экстренных оперативных служб, следующих по вызову на транспортных средствах, оборудованных устройствами для подачи специальных световых или звуковых сигналов при наличии на наружных поверхностях указанных транспортных средств специальных цветографических схем;</w:t>
      </w:r>
    </w:p>
    <w:p w:rsidR="00B61504" w:rsidRDefault="00B61504">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военнослужащих, следующих в пограничную зону в составе воинских частей (подразделений) в связи с проведением мероприятий, связанных с мобилизационной готовностью, оперативной и боевой подготовкой, учебными целями;</w:t>
      </w:r>
    </w:p>
    <w:p w:rsidR="00B61504" w:rsidRDefault="00B61504" w:rsidP="000D5D29">
      <w:pPr>
        <w:widowControl w:val="0"/>
        <w:autoSpaceDE w:val="0"/>
        <w:autoSpaceDN w:val="0"/>
        <w:adjustRightInd w:val="0"/>
        <w:spacing w:after="150" w:line="240" w:lineRule="auto"/>
        <w:jc w:val="both"/>
        <w:rPr>
          <w:rFonts w:ascii="Times New Roman" w:hAnsi="Times New Roman"/>
          <w:sz w:val="24"/>
          <w:szCs w:val="24"/>
        </w:rPr>
      </w:pPr>
      <w:r>
        <w:rPr>
          <w:rFonts w:ascii="Times New Roman" w:hAnsi="Times New Roman"/>
          <w:sz w:val="24"/>
          <w:szCs w:val="24"/>
        </w:rPr>
        <w:t>в) документы для выезда из Российской Федерации, въезда в Российскую Федерацию или транзитного проезда через территорию Российской Федерации - для граждан, следующих транзитом через пограничную зону при выезде из Российской Федерации, въезде в Российскую Федерацию или транзитном проезде через территорию Российской Федерации.</w:t>
      </w:r>
    </w:p>
    <w:p w:rsidR="00B8686B" w:rsidRDefault="00B8686B">
      <w:pPr>
        <w:widowControl w:val="0"/>
        <w:autoSpaceDE w:val="0"/>
        <w:autoSpaceDN w:val="0"/>
        <w:adjustRightInd w:val="0"/>
        <w:spacing w:after="150" w:line="240" w:lineRule="auto"/>
        <w:jc w:val="right"/>
        <w:rPr>
          <w:rFonts w:ascii="Times New Roman" w:hAnsi="Times New Roman"/>
          <w:i/>
          <w:iCs/>
          <w:sz w:val="24"/>
          <w:szCs w:val="24"/>
        </w:rPr>
      </w:pPr>
    </w:p>
    <w:p w:rsidR="00B8686B" w:rsidRDefault="00B8686B">
      <w:pPr>
        <w:widowControl w:val="0"/>
        <w:autoSpaceDE w:val="0"/>
        <w:autoSpaceDN w:val="0"/>
        <w:adjustRightInd w:val="0"/>
        <w:spacing w:after="150" w:line="240" w:lineRule="auto"/>
        <w:jc w:val="right"/>
        <w:rPr>
          <w:rFonts w:ascii="Times New Roman" w:hAnsi="Times New Roman"/>
          <w:i/>
          <w:iCs/>
          <w:sz w:val="24"/>
          <w:szCs w:val="24"/>
        </w:rPr>
      </w:pPr>
    </w:p>
    <w:p w:rsidR="00B8686B" w:rsidRDefault="00B8686B">
      <w:pPr>
        <w:widowControl w:val="0"/>
        <w:autoSpaceDE w:val="0"/>
        <w:autoSpaceDN w:val="0"/>
        <w:adjustRightInd w:val="0"/>
        <w:spacing w:after="150" w:line="240" w:lineRule="auto"/>
        <w:jc w:val="right"/>
        <w:rPr>
          <w:rFonts w:ascii="Times New Roman" w:hAnsi="Times New Roman"/>
          <w:i/>
          <w:iCs/>
          <w:sz w:val="24"/>
          <w:szCs w:val="24"/>
        </w:rPr>
      </w:pPr>
    </w:p>
    <w:p w:rsidR="00B8686B" w:rsidRDefault="00B8686B">
      <w:pPr>
        <w:widowControl w:val="0"/>
        <w:autoSpaceDE w:val="0"/>
        <w:autoSpaceDN w:val="0"/>
        <w:adjustRightInd w:val="0"/>
        <w:spacing w:after="150" w:line="240" w:lineRule="auto"/>
        <w:jc w:val="right"/>
        <w:rPr>
          <w:rFonts w:ascii="Times New Roman" w:hAnsi="Times New Roman"/>
          <w:i/>
          <w:iCs/>
          <w:sz w:val="24"/>
          <w:szCs w:val="24"/>
        </w:rPr>
      </w:pPr>
    </w:p>
    <w:p w:rsidR="00B8686B" w:rsidRDefault="00B8686B">
      <w:pPr>
        <w:widowControl w:val="0"/>
        <w:autoSpaceDE w:val="0"/>
        <w:autoSpaceDN w:val="0"/>
        <w:adjustRightInd w:val="0"/>
        <w:spacing w:after="150" w:line="240" w:lineRule="auto"/>
        <w:jc w:val="right"/>
        <w:rPr>
          <w:rFonts w:ascii="Times New Roman" w:hAnsi="Times New Roman"/>
          <w:i/>
          <w:iCs/>
          <w:sz w:val="24"/>
          <w:szCs w:val="24"/>
        </w:rPr>
      </w:pPr>
    </w:p>
    <w:p w:rsidR="00B8686B" w:rsidRDefault="00B8686B">
      <w:pPr>
        <w:widowControl w:val="0"/>
        <w:autoSpaceDE w:val="0"/>
        <w:autoSpaceDN w:val="0"/>
        <w:adjustRightInd w:val="0"/>
        <w:spacing w:after="150" w:line="240" w:lineRule="auto"/>
        <w:jc w:val="right"/>
        <w:rPr>
          <w:rFonts w:ascii="Times New Roman" w:hAnsi="Times New Roman"/>
          <w:i/>
          <w:iCs/>
          <w:sz w:val="24"/>
          <w:szCs w:val="24"/>
        </w:rPr>
      </w:pPr>
    </w:p>
    <w:p w:rsidR="00B8686B" w:rsidRDefault="00B8686B">
      <w:pPr>
        <w:widowControl w:val="0"/>
        <w:autoSpaceDE w:val="0"/>
        <w:autoSpaceDN w:val="0"/>
        <w:adjustRightInd w:val="0"/>
        <w:spacing w:after="150" w:line="240" w:lineRule="auto"/>
        <w:jc w:val="right"/>
        <w:rPr>
          <w:rFonts w:ascii="Times New Roman" w:hAnsi="Times New Roman"/>
          <w:i/>
          <w:iCs/>
          <w:sz w:val="24"/>
          <w:szCs w:val="24"/>
        </w:rPr>
      </w:pPr>
    </w:p>
    <w:p w:rsidR="00D440E0" w:rsidRDefault="00D440E0">
      <w:pPr>
        <w:widowControl w:val="0"/>
        <w:autoSpaceDE w:val="0"/>
        <w:autoSpaceDN w:val="0"/>
        <w:adjustRightInd w:val="0"/>
        <w:spacing w:after="150" w:line="240" w:lineRule="auto"/>
        <w:jc w:val="right"/>
        <w:rPr>
          <w:rFonts w:ascii="Times New Roman" w:hAnsi="Times New Roman"/>
          <w:i/>
          <w:iCs/>
          <w:sz w:val="24"/>
          <w:szCs w:val="24"/>
        </w:rPr>
      </w:pPr>
    </w:p>
    <w:p w:rsidR="00D440E0" w:rsidRDefault="00D440E0">
      <w:pPr>
        <w:widowControl w:val="0"/>
        <w:autoSpaceDE w:val="0"/>
        <w:autoSpaceDN w:val="0"/>
        <w:adjustRightInd w:val="0"/>
        <w:spacing w:after="150" w:line="240" w:lineRule="auto"/>
        <w:jc w:val="right"/>
        <w:rPr>
          <w:rFonts w:ascii="Times New Roman" w:hAnsi="Times New Roman"/>
          <w:i/>
          <w:iCs/>
          <w:sz w:val="24"/>
          <w:szCs w:val="24"/>
        </w:rPr>
      </w:pPr>
    </w:p>
    <w:p w:rsidR="00D440E0" w:rsidRDefault="00D440E0">
      <w:pPr>
        <w:widowControl w:val="0"/>
        <w:autoSpaceDE w:val="0"/>
        <w:autoSpaceDN w:val="0"/>
        <w:adjustRightInd w:val="0"/>
        <w:spacing w:after="150" w:line="240" w:lineRule="auto"/>
        <w:jc w:val="right"/>
        <w:rPr>
          <w:rFonts w:ascii="Times New Roman" w:hAnsi="Times New Roman"/>
          <w:i/>
          <w:iCs/>
          <w:sz w:val="24"/>
          <w:szCs w:val="24"/>
        </w:rPr>
      </w:pPr>
    </w:p>
    <w:p w:rsidR="00D440E0" w:rsidRDefault="00D440E0">
      <w:pPr>
        <w:widowControl w:val="0"/>
        <w:autoSpaceDE w:val="0"/>
        <w:autoSpaceDN w:val="0"/>
        <w:adjustRightInd w:val="0"/>
        <w:spacing w:after="150" w:line="240" w:lineRule="auto"/>
        <w:jc w:val="right"/>
        <w:rPr>
          <w:rFonts w:ascii="Times New Roman" w:hAnsi="Times New Roman"/>
          <w:i/>
          <w:iCs/>
          <w:sz w:val="24"/>
          <w:szCs w:val="24"/>
        </w:rPr>
      </w:pPr>
    </w:p>
    <w:p w:rsidR="00D440E0" w:rsidRDefault="00D440E0">
      <w:pPr>
        <w:widowControl w:val="0"/>
        <w:autoSpaceDE w:val="0"/>
        <w:autoSpaceDN w:val="0"/>
        <w:adjustRightInd w:val="0"/>
        <w:spacing w:after="150" w:line="240" w:lineRule="auto"/>
        <w:jc w:val="right"/>
        <w:rPr>
          <w:rFonts w:ascii="Times New Roman" w:hAnsi="Times New Roman"/>
          <w:i/>
          <w:iCs/>
          <w:sz w:val="24"/>
          <w:szCs w:val="24"/>
        </w:rPr>
      </w:pPr>
    </w:p>
    <w:p w:rsidR="00D440E0" w:rsidRDefault="00D440E0">
      <w:pPr>
        <w:widowControl w:val="0"/>
        <w:autoSpaceDE w:val="0"/>
        <w:autoSpaceDN w:val="0"/>
        <w:adjustRightInd w:val="0"/>
        <w:spacing w:after="150" w:line="240" w:lineRule="auto"/>
        <w:jc w:val="right"/>
        <w:rPr>
          <w:rFonts w:ascii="Times New Roman" w:hAnsi="Times New Roman"/>
          <w:i/>
          <w:iCs/>
          <w:sz w:val="24"/>
          <w:szCs w:val="24"/>
        </w:rPr>
      </w:pPr>
    </w:p>
    <w:p w:rsidR="00D440E0" w:rsidRDefault="00D440E0">
      <w:pPr>
        <w:widowControl w:val="0"/>
        <w:autoSpaceDE w:val="0"/>
        <w:autoSpaceDN w:val="0"/>
        <w:adjustRightInd w:val="0"/>
        <w:spacing w:after="150" w:line="240" w:lineRule="auto"/>
        <w:jc w:val="right"/>
        <w:rPr>
          <w:rFonts w:ascii="Times New Roman" w:hAnsi="Times New Roman"/>
          <w:i/>
          <w:iCs/>
          <w:sz w:val="24"/>
          <w:szCs w:val="24"/>
        </w:rPr>
      </w:pPr>
    </w:p>
    <w:p w:rsidR="00D440E0" w:rsidRDefault="00D440E0">
      <w:pPr>
        <w:widowControl w:val="0"/>
        <w:autoSpaceDE w:val="0"/>
        <w:autoSpaceDN w:val="0"/>
        <w:adjustRightInd w:val="0"/>
        <w:spacing w:after="150" w:line="240" w:lineRule="auto"/>
        <w:jc w:val="right"/>
        <w:rPr>
          <w:rFonts w:ascii="Times New Roman" w:hAnsi="Times New Roman"/>
          <w:i/>
          <w:iCs/>
          <w:sz w:val="24"/>
          <w:szCs w:val="24"/>
        </w:rPr>
      </w:pPr>
    </w:p>
    <w:p w:rsidR="00D440E0" w:rsidRDefault="00D440E0">
      <w:pPr>
        <w:widowControl w:val="0"/>
        <w:autoSpaceDE w:val="0"/>
        <w:autoSpaceDN w:val="0"/>
        <w:adjustRightInd w:val="0"/>
        <w:spacing w:after="150" w:line="240" w:lineRule="auto"/>
        <w:jc w:val="right"/>
        <w:rPr>
          <w:rFonts w:ascii="Times New Roman" w:hAnsi="Times New Roman"/>
          <w:i/>
          <w:iCs/>
          <w:sz w:val="24"/>
          <w:szCs w:val="24"/>
        </w:rPr>
      </w:pPr>
    </w:p>
    <w:p w:rsidR="00B61504" w:rsidRDefault="00B61504" w:rsidP="003148A0">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Приложение N 3</w:t>
      </w:r>
    </w:p>
    <w:p w:rsidR="000D5D29" w:rsidRDefault="00B61504" w:rsidP="003148A0">
      <w:pPr>
        <w:widowControl w:val="0"/>
        <w:autoSpaceDE w:val="0"/>
        <w:autoSpaceDN w:val="0"/>
        <w:adjustRightInd w:val="0"/>
        <w:spacing w:after="0" w:line="240" w:lineRule="auto"/>
        <w:jc w:val="right"/>
        <w:rPr>
          <w:rFonts w:ascii="Courier New" w:hAnsi="Courier New" w:cs="Courier New"/>
          <w:sz w:val="24"/>
          <w:szCs w:val="24"/>
        </w:rPr>
      </w:pPr>
      <w:r>
        <w:rPr>
          <w:rFonts w:ascii="Times New Roman" w:hAnsi="Times New Roman"/>
          <w:i/>
          <w:iCs/>
          <w:sz w:val="24"/>
          <w:szCs w:val="24"/>
        </w:rPr>
        <w:t>к Правилам (п. 12)</w:t>
      </w:r>
    </w:p>
    <w:p w:rsidR="00B61504" w:rsidRDefault="000D5D29" w:rsidP="003148A0">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B61504">
        <w:rPr>
          <w:rFonts w:ascii="Courier New" w:hAnsi="Courier New" w:cs="Courier New"/>
          <w:sz w:val="24"/>
          <w:szCs w:val="24"/>
        </w:rPr>
        <w:t>Рекомендуемый образец</w:t>
      </w:r>
    </w:p>
    <w:p w:rsidR="00B61504" w:rsidRDefault="00B61504" w:rsidP="000D5D29">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Лицевая сторона</w:t>
      </w:r>
    </w:p>
    <w:p w:rsidR="00B61504" w:rsidRDefault="00FE17B6" w:rsidP="000D5D29">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B61504">
        <w:rPr>
          <w:rFonts w:ascii="Courier New" w:hAnsi="Courier New" w:cs="Courier New"/>
          <w:sz w:val="24"/>
          <w:szCs w:val="24"/>
        </w:rPr>
        <w:t xml:space="preserve">                            Уведомление</w:t>
      </w:r>
    </w:p>
    <w:p w:rsidR="00B61504" w:rsidRDefault="00B61504" w:rsidP="000D5D29">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об осуществлении хозяйственной, промысловой и иной деятельности,</w:t>
      </w:r>
    </w:p>
    <w:p w:rsidR="00B61504" w:rsidRDefault="00B61504" w:rsidP="000D5D29">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о проведении массовых общественно-политических,</w:t>
      </w:r>
    </w:p>
    <w:p w:rsidR="00B61504" w:rsidRDefault="00B61504" w:rsidP="000D5D29">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культурных и других мероприятий в пограничной зоне</w:t>
      </w:r>
    </w:p>
    <w:p w:rsidR="00B61504" w:rsidRDefault="00B61504" w:rsidP="000D5D29">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rsidP="000D5D29">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Кому _____________________________________________________________</w:t>
      </w:r>
    </w:p>
    <w:p w:rsidR="00B61504" w:rsidRPr="000D5D29" w:rsidRDefault="00B61504" w:rsidP="000D5D29">
      <w:pPr>
        <w:widowControl w:val="0"/>
        <w:autoSpaceDE w:val="0"/>
        <w:autoSpaceDN w:val="0"/>
        <w:adjustRightInd w:val="0"/>
        <w:spacing w:after="0" w:line="240" w:lineRule="auto"/>
        <w:jc w:val="center"/>
        <w:rPr>
          <w:rFonts w:ascii="Courier New" w:hAnsi="Courier New" w:cs="Courier New"/>
          <w:sz w:val="18"/>
          <w:szCs w:val="18"/>
        </w:rPr>
      </w:pPr>
      <w:r w:rsidRPr="000D5D29">
        <w:rPr>
          <w:rFonts w:ascii="Courier New" w:hAnsi="Courier New" w:cs="Courier New"/>
          <w:sz w:val="18"/>
          <w:szCs w:val="18"/>
        </w:rPr>
        <w:t>(наименование пограничного органа или подразделения</w:t>
      </w:r>
      <w:r w:rsidR="00FE17B6">
        <w:rPr>
          <w:rFonts w:ascii="Courier New" w:hAnsi="Courier New" w:cs="Courier New"/>
          <w:sz w:val="18"/>
          <w:szCs w:val="18"/>
        </w:rPr>
        <w:t xml:space="preserve"> п</w:t>
      </w:r>
      <w:r w:rsidRPr="000D5D29">
        <w:rPr>
          <w:rFonts w:ascii="Courier New" w:hAnsi="Courier New" w:cs="Courier New"/>
          <w:sz w:val="18"/>
          <w:szCs w:val="18"/>
        </w:rPr>
        <w:t>ограничного органа)</w:t>
      </w:r>
    </w:p>
    <w:p w:rsidR="00FE17B6"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FE17B6"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B61504">
        <w:rPr>
          <w:rFonts w:ascii="Courier New" w:hAnsi="Courier New" w:cs="Courier New"/>
          <w:sz w:val="24"/>
          <w:szCs w:val="24"/>
        </w:rPr>
        <w:t>От кого __________________________________________________________</w:t>
      </w:r>
    </w:p>
    <w:p w:rsidR="00B61504" w:rsidRPr="000D5D29" w:rsidRDefault="00B61504" w:rsidP="000D5D29">
      <w:pPr>
        <w:widowControl w:val="0"/>
        <w:autoSpaceDE w:val="0"/>
        <w:autoSpaceDN w:val="0"/>
        <w:adjustRightInd w:val="0"/>
        <w:spacing w:after="0" w:line="240" w:lineRule="auto"/>
        <w:jc w:val="center"/>
        <w:rPr>
          <w:rFonts w:ascii="Courier New" w:hAnsi="Courier New" w:cs="Courier New"/>
          <w:sz w:val="18"/>
          <w:szCs w:val="18"/>
        </w:rPr>
      </w:pPr>
      <w:r w:rsidRPr="000D5D29">
        <w:rPr>
          <w:rFonts w:ascii="Courier New" w:hAnsi="Courier New" w:cs="Courier New"/>
          <w:sz w:val="18"/>
          <w:szCs w:val="18"/>
        </w:rPr>
        <w:t>(наименование организации, организационно-правовая форма,</w:t>
      </w:r>
    </w:p>
    <w:p w:rsidR="00B61504" w:rsidRDefault="00B61504" w:rsidP="000D5D29">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0D5D29" w:rsidRDefault="00B61504" w:rsidP="000D5D29">
      <w:pPr>
        <w:widowControl w:val="0"/>
        <w:autoSpaceDE w:val="0"/>
        <w:autoSpaceDN w:val="0"/>
        <w:adjustRightInd w:val="0"/>
        <w:spacing w:after="150" w:line="240" w:lineRule="auto"/>
        <w:jc w:val="center"/>
        <w:rPr>
          <w:rFonts w:ascii="Courier New" w:hAnsi="Courier New" w:cs="Courier New"/>
          <w:sz w:val="18"/>
          <w:szCs w:val="18"/>
        </w:rPr>
      </w:pPr>
      <w:r w:rsidRPr="000D5D29">
        <w:rPr>
          <w:rFonts w:ascii="Courier New" w:hAnsi="Courier New" w:cs="Courier New"/>
          <w:sz w:val="18"/>
          <w:szCs w:val="18"/>
        </w:rPr>
        <w:t>адрес местонахождения или фамилия, имя, отчество (при наличии)</w:t>
      </w:r>
    </w:p>
    <w:p w:rsidR="00B61504" w:rsidRPr="000D5D29" w:rsidRDefault="003148A0" w:rsidP="003148A0">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18"/>
          <w:szCs w:val="18"/>
          <w:u w:val="single"/>
        </w:rPr>
        <w:t xml:space="preserve">  ____________</w:t>
      </w:r>
      <w:r>
        <w:rPr>
          <w:rFonts w:ascii="Courier New" w:hAnsi="Courier New" w:cs="Courier New"/>
          <w:sz w:val="18"/>
          <w:szCs w:val="18"/>
        </w:rPr>
        <w:t>_____________________________________________________________________________</w:t>
      </w:r>
    </w:p>
    <w:p w:rsidR="00B61504" w:rsidRPr="000D5D29" w:rsidRDefault="00B61504" w:rsidP="000D5D29">
      <w:pPr>
        <w:widowControl w:val="0"/>
        <w:autoSpaceDE w:val="0"/>
        <w:autoSpaceDN w:val="0"/>
        <w:adjustRightInd w:val="0"/>
        <w:spacing w:after="0" w:line="240" w:lineRule="auto"/>
        <w:jc w:val="center"/>
        <w:rPr>
          <w:rFonts w:ascii="Courier New" w:hAnsi="Courier New" w:cs="Courier New"/>
          <w:sz w:val="18"/>
          <w:szCs w:val="18"/>
        </w:rPr>
      </w:pPr>
      <w:r w:rsidRPr="000D5D29">
        <w:rPr>
          <w:rFonts w:ascii="Courier New" w:hAnsi="Courier New" w:cs="Courier New"/>
          <w:sz w:val="18"/>
          <w:szCs w:val="18"/>
        </w:rPr>
        <w:t>физического лица, дата рождения, серия, номер, дата и место выдачи</w:t>
      </w:r>
    </w:p>
    <w:p w:rsidR="00B61504" w:rsidRDefault="00B61504" w:rsidP="000D5D29">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pPr>
        <w:widowControl w:val="0"/>
        <w:autoSpaceDE w:val="0"/>
        <w:autoSpaceDN w:val="0"/>
        <w:adjustRightInd w:val="0"/>
        <w:spacing w:after="150" w:line="240" w:lineRule="auto"/>
        <w:rPr>
          <w:rFonts w:ascii="Courier New" w:hAnsi="Courier New" w:cs="Courier New"/>
          <w:sz w:val="18"/>
          <w:szCs w:val="18"/>
        </w:rPr>
      </w:pPr>
      <w:r>
        <w:rPr>
          <w:rFonts w:ascii="Courier New" w:hAnsi="Courier New" w:cs="Courier New"/>
          <w:sz w:val="24"/>
          <w:szCs w:val="24"/>
        </w:rPr>
        <w:t>   </w:t>
      </w:r>
      <w:r w:rsidR="00FE17B6">
        <w:rPr>
          <w:rFonts w:ascii="Courier New" w:hAnsi="Courier New" w:cs="Courier New"/>
          <w:sz w:val="24"/>
          <w:szCs w:val="24"/>
        </w:rPr>
        <w:t xml:space="preserve">             </w:t>
      </w:r>
      <w:r w:rsidRPr="00FE17B6">
        <w:rPr>
          <w:rFonts w:ascii="Courier New" w:hAnsi="Courier New" w:cs="Courier New"/>
          <w:sz w:val="18"/>
          <w:szCs w:val="18"/>
        </w:rPr>
        <w:t>документа, удостоверяющего личность, адрес места жительства,</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00FE17B6">
        <w:rPr>
          <w:rFonts w:ascii="Courier New" w:hAnsi="Courier New" w:cs="Courier New"/>
          <w:sz w:val="24"/>
          <w:szCs w:val="24"/>
        </w:rPr>
        <w:t xml:space="preserve">        </w:t>
      </w:r>
      <w:r w:rsidRPr="00FE17B6">
        <w:rPr>
          <w:rFonts w:ascii="Courier New" w:hAnsi="Courier New" w:cs="Courier New"/>
          <w:sz w:val="18"/>
          <w:szCs w:val="18"/>
        </w:rPr>
        <w:t>телефон, адрес электронной почты (при наличии)</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Намерен осуществлять _____________________________________________</w:t>
      </w:r>
    </w:p>
    <w:p w:rsidR="00B61504" w:rsidRPr="00FE17B6" w:rsidRDefault="00B61504">
      <w:pPr>
        <w:widowControl w:val="0"/>
        <w:autoSpaceDE w:val="0"/>
        <w:autoSpaceDN w:val="0"/>
        <w:adjustRightInd w:val="0"/>
        <w:spacing w:after="150" w:line="240" w:lineRule="auto"/>
        <w:rPr>
          <w:rFonts w:ascii="Courier New" w:hAnsi="Courier New" w:cs="Courier New"/>
          <w:sz w:val="18"/>
          <w:szCs w:val="18"/>
        </w:rPr>
      </w:pPr>
      <w:r>
        <w:rPr>
          <w:rFonts w:ascii="Courier New" w:hAnsi="Courier New" w:cs="Courier New"/>
          <w:sz w:val="24"/>
          <w:szCs w:val="24"/>
        </w:rPr>
        <w:t xml:space="preserve">                     </w:t>
      </w:r>
      <w:r w:rsidRPr="00FE17B6">
        <w:rPr>
          <w:rFonts w:ascii="Courier New" w:hAnsi="Courier New" w:cs="Courier New"/>
          <w:sz w:val="18"/>
          <w:szCs w:val="18"/>
        </w:rPr>
        <w:t>(наименование вида хозяйственной деятельности)</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rsidP="003148A0">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Место (район) проведения хозяйственной деятельности:</w:t>
      </w:r>
    </w:p>
    <w:p w:rsidR="00B61504" w:rsidRDefault="00B61504" w:rsidP="003148A0">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rsidP="003148A0">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rsidP="003148A0">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Дата проведения хозяйственной деятельности: с ___ ______ 20 ___ г.</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по ___ ______ 20 ___ г.</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Время проведения хозяйственной деятельности: _____________________</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Pr="00FE17B6">
        <w:rPr>
          <w:rFonts w:ascii="Courier New" w:hAnsi="Courier New" w:cs="Courier New"/>
          <w:sz w:val="18"/>
          <w:szCs w:val="18"/>
        </w:rPr>
        <w:t>(круглосуточно,</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Pr="00FE17B6">
        <w:rPr>
          <w:rFonts w:ascii="Courier New" w:hAnsi="Courier New" w:cs="Courier New"/>
          <w:sz w:val="18"/>
          <w:szCs w:val="18"/>
        </w:rPr>
        <w:t>в светлое время суток или с __ час. ___ мин. до __ час. ___ мин.)</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Количество участников ________________________ человек(а) согласно</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00FE17B6">
        <w:rPr>
          <w:rFonts w:ascii="Courier New" w:hAnsi="Courier New" w:cs="Courier New"/>
          <w:sz w:val="24"/>
          <w:szCs w:val="24"/>
        </w:rPr>
        <w:t xml:space="preserve">     </w:t>
      </w:r>
      <w:r w:rsidRPr="00FE17B6">
        <w:rPr>
          <w:rFonts w:ascii="Courier New" w:hAnsi="Courier New" w:cs="Courier New"/>
          <w:sz w:val="18"/>
          <w:szCs w:val="18"/>
        </w:rPr>
        <w:t>(указать числом и прописью)</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прилагаемому списку &lt;1&gt;.</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Транспортное средство &lt;2&gt; __________________, ___________________,</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Pr="00FE17B6">
        <w:rPr>
          <w:rFonts w:ascii="Courier New" w:hAnsi="Courier New" w:cs="Courier New"/>
          <w:sz w:val="18"/>
          <w:szCs w:val="18"/>
        </w:rPr>
        <w:t>(тип)              </w:t>
      </w:r>
      <w:r w:rsidR="00FE17B6">
        <w:rPr>
          <w:rFonts w:ascii="Courier New" w:hAnsi="Courier New" w:cs="Courier New"/>
          <w:sz w:val="18"/>
          <w:szCs w:val="18"/>
        </w:rPr>
        <w:t xml:space="preserve">     </w:t>
      </w:r>
      <w:r w:rsidRPr="00FE17B6">
        <w:rPr>
          <w:rFonts w:ascii="Courier New" w:hAnsi="Courier New" w:cs="Courier New"/>
          <w:sz w:val="18"/>
          <w:szCs w:val="18"/>
        </w:rPr>
        <w:t>(марка)</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 _____________________________.</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Pr="00FE17B6">
        <w:rPr>
          <w:rFonts w:ascii="Courier New" w:hAnsi="Courier New" w:cs="Courier New"/>
          <w:sz w:val="18"/>
          <w:szCs w:val="18"/>
        </w:rPr>
        <w:t>(государственный </w:t>
      </w:r>
      <w:r w:rsidR="00FE17B6" w:rsidRPr="00FE17B6">
        <w:rPr>
          <w:rFonts w:ascii="Courier New" w:hAnsi="Courier New" w:cs="Courier New"/>
          <w:sz w:val="18"/>
          <w:szCs w:val="18"/>
        </w:rPr>
        <w:t>регистрационный знак)</w:t>
      </w:r>
      <w:r w:rsidRPr="00FE17B6">
        <w:rPr>
          <w:rFonts w:ascii="Courier New" w:hAnsi="Courier New" w:cs="Courier New"/>
          <w:sz w:val="18"/>
          <w:szCs w:val="18"/>
        </w:rPr>
        <w:t> </w:t>
      </w:r>
      <w:r w:rsidR="00FE17B6">
        <w:rPr>
          <w:rFonts w:ascii="Courier New" w:hAnsi="Courier New" w:cs="Courier New"/>
          <w:sz w:val="18"/>
          <w:szCs w:val="18"/>
        </w:rPr>
        <w:t xml:space="preserve">                </w:t>
      </w:r>
      <w:r w:rsidRPr="00FE17B6">
        <w:rPr>
          <w:rFonts w:ascii="Courier New" w:hAnsi="Courier New" w:cs="Courier New"/>
          <w:sz w:val="18"/>
          <w:szCs w:val="18"/>
        </w:rPr>
        <w:t>(</w:t>
      </w:r>
      <w:r w:rsidR="00FE17B6">
        <w:rPr>
          <w:rFonts w:ascii="Courier New" w:hAnsi="Courier New" w:cs="Courier New"/>
          <w:sz w:val="18"/>
          <w:szCs w:val="18"/>
        </w:rPr>
        <w:t xml:space="preserve">  </w:t>
      </w:r>
      <w:r w:rsidRPr="00FE17B6">
        <w:rPr>
          <w:rFonts w:ascii="Courier New" w:hAnsi="Courier New" w:cs="Courier New"/>
          <w:sz w:val="18"/>
          <w:szCs w:val="18"/>
        </w:rPr>
        <w:t>идентификационный номер (VIN)</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sidRPr="00FE17B6">
        <w:rPr>
          <w:rFonts w:ascii="Courier New" w:hAnsi="Courier New" w:cs="Courier New"/>
          <w:sz w:val="18"/>
          <w:szCs w:val="18"/>
        </w:rPr>
        <w:t xml:space="preserve">                </w:t>
      </w:r>
    </w:p>
    <w:p w:rsidR="00B61504" w:rsidRDefault="00B61504" w:rsidP="00FE17B6">
      <w:pPr>
        <w:widowControl w:val="0"/>
        <w:pBdr>
          <w:bottom w:val="single" w:sz="4" w:space="1" w:color="auto"/>
        </w:pBd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Pr>
          <w:rFonts w:ascii="Courier New" w:hAnsi="Courier New" w:cs="Courier New"/>
          <w:sz w:val="4"/>
          <w:szCs w:val="4"/>
        </w:rPr>
        <w:t> </w:t>
      </w:r>
    </w:p>
    <w:p w:rsidR="00B61504" w:rsidRDefault="00B61504">
      <w:pPr>
        <w:widowControl w:val="0"/>
        <w:autoSpaceDE w:val="0"/>
        <w:autoSpaceDN w:val="0"/>
        <w:adjustRightInd w:val="0"/>
        <w:spacing w:after="0" w:line="240" w:lineRule="auto"/>
        <w:rPr>
          <w:rFonts w:ascii="Courier New" w:hAnsi="Courier New" w:cs="Courier New"/>
          <w:sz w:val="24"/>
          <w:szCs w:val="24"/>
        </w:rPr>
      </w:pPr>
    </w:p>
    <w:p w:rsidR="00B61504" w:rsidRDefault="00B61504" w:rsidP="00FE17B6">
      <w:pPr>
        <w:widowControl w:val="0"/>
        <w:autoSpaceDE w:val="0"/>
        <w:autoSpaceDN w:val="0"/>
        <w:adjustRightInd w:val="0"/>
        <w:spacing w:after="0" w:line="240" w:lineRule="auto"/>
        <w:jc w:val="both"/>
        <w:rPr>
          <w:rFonts w:ascii="Courier New" w:hAnsi="Courier New" w:cs="Courier New"/>
          <w:sz w:val="24"/>
          <w:szCs w:val="24"/>
        </w:rPr>
      </w:pPr>
      <w:r>
        <w:rPr>
          <w:rFonts w:ascii="Courier New" w:hAnsi="Courier New" w:cs="Courier New"/>
          <w:sz w:val="24"/>
          <w:szCs w:val="24"/>
        </w:rPr>
        <w:t xml:space="preserve"> &lt;1&gt;  В списке указываются порядковый номер, фамилия, имя, отчество</w:t>
      </w:r>
    </w:p>
    <w:p w:rsidR="00B61504" w:rsidRDefault="00B61504" w:rsidP="00FE17B6">
      <w:pPr>
        <w:widowControl w:val="0"/>
        <w:autoSpaceDE w:val="0"/>
        <w:autoSpaceDN w:val="0"/>
        <w:adjustRightInd w:val="0"/>
        <w:spacing w:after="0" w:line="240" w:lineRule="auto"/>
        <w:jc w:val="both"/>
        <w:rPr>
          <w:rFonts w:ascii="Courier New" w:hAnsi="Courier New" w:cs="Courier New"/>
          <w:sz w:val="24"/>
          <w:szCs w:val="24"/>
        </w:rPr>
      </w:pPr>
      <w:r>
        <w:rPr>
          <w:rFonts w:ascii="Courier New" w:hAnsi="Courier New" w:cs="Courier New"/>
          <w:sz w:val="24"/>
          <w:szCs w:val="24"/>
        </w:rPr>
        <w:t xml:space="preserve"> (при  наличии), дата рождения и данные о документе, удостоверяющем</w:t>
      </w:r>
    </w:p>
    <w:p w:rsidR="00B61504" w:rsidRDefault="00B61504" w:rsidP="00FE17B6">
      <w:pPr>
        <w:widowControl w:val="0"/>
        <w:autoSpaceDE w:val="0"/>
        <w:autoSpaceDN w:val="0"/>
        <w:adjustRightInd w:val="0"/>
        <w:spacing w:after="0" w:line="240" w:lineRule="auto"/>
        <w:jc w:val="both"/>
        <w:rPr>
          <w:rFonts w:ascii="Courier New" w:hAnsi="Courier New" w:cs="Courier New"/>
          <w:sz w:val="24"/>
          <w:szCs w:val="24"/>
        </w:rPr>
      </w:pPr>
      <w:r>
        <w:rPr>
          <w:rFonts w:ascii="Courier New" w:hAnsi="Courier New" w:cs="Courier New"/>
          <w:sz w:val="24"/>
          <w:szCs w:val="24"/>
        </w:rPr>
        <w:t xml:space="preserve"> личность каждого участника работы, мероприятия (вид, серия, номер,</w:t>
      </w:r>
    </w:p>
    <w:p w:rsidR="00B61504" w:rsidRDefault="00B61504" w:rsidP="00FE17B6">
      <w:pPr>
        <w:widowControl w:val="0"/>
        <w:autoSpaceDE w:val="0"/>
        <w:autoSpaceDN w:val="0"/>
        <w:adjustRightInd w:val="0"/>
        <w:spacing w:after="0" w:line="240" w:lineRule="auto"/>
        <w:jc w:val="both"/>
        <w:rPr>
          <w:rFonts w:ascii="Courier New" w:hAnsi="Courier New" w:cs="Courier New"/>
          <w:sz w:val="24"/>
          <w:szCs w:val="24"/>
        </w:rPr>
      </w:pPr>
      <w:r>
        <w:rPr>
          <w:rFonts w:ascii="Courier New" w:hAnsi="Courier New" w:cs="Courier New"/>
          <w:sz w:val="24"/>
          <w:szCs w:val="24"/>
        </w:rPr>
        <w:t xml:space="preserve"> дата и место выдачи).</w:t>
      </w:r>
    </w:p>
    <w:p w:rsidR="00B61504" w:rsidRDefault="00B61504" w:rsidP="00FE17B6">
      <w:pPr>
        <w:widowControl w:val="0"/>
        <w:autoSpaceDE w:val="0"/>
        <w:autoSpaceDN w:val="0"/>
        <w:adjustRightInd w:val="0"/>
        <w:spacing w:after="0" w:line="240" w:lineRule="auto"/>
        <w:jc w:val="both"/>
        <w:rPr>
          <w:rFonts w:ascii="Courier New" w:hAnsi="Courier New" w:cs="Courier New"/>
          <w:sz w:val="24"/>
          <w:szCs w:val="24"/>
        </w:rPr>
      </w:pPr>
      <w:r>
        <w:rPr>
          <w:rFonts w:ascii="Courier New" w:hAnsi="Courier New" w:cs="Courier New"/>
          <w:sz w:val="24"/>
          <w:szCs w:val="24"/>
        </w:rPr>
        <w:t xml:space="preserve"> &lt;2&gt;   Графа   заполняется   в   случае осуществления хозяйственной</w:t>
      </w:r>
    </w:p>
    <w:p w:rsidR="00B61504" w:rsidRDefault="00B61504" w:rsidP="00FE17B6">
      <w:pPr>
        <w:widowControl w:val="0"/>
        <w:autoSpaceDE w:val="0"/>
        <w:autoSpaceDN w:val="0"/>
        <w:adjustRightInd w:val="0"/>
        <w:spacing w:after="0" w:line="240" w:lineRule="auto"/>
        <w:jc w:val="both"/>
        <w:rPr>
          <w:rFonts w:ascii="Courier New" w:hAnsi="Courier New" w:cs="Courier New"/>
          <w:sz w:val="24"/>
          <w:szCs w:val="24"/>
        </w:rPr>
      </w:pPr>
      <w:r>
        <w:rPr>
          <w:rFonts w:ascii="Courier New" w:hAnsi="Courier New" w:cs="Courier New"/>
          <w:sz w:val="24"/>
          <w:szCs w:val="24"/>
        </w:rPr>
        <w:t xml:space="preserve"> деятельности  с  использованием личного или служебного транспорта.</w:t>
      </w:r>
    </w:p>
    <w:p w:rsidR="00B61504" w:rsidRDefault="00B61504" w:rsidP="00FE17B6">
      <w:pPr>
        <w:widowControl w:val="0"/>
        <w:autoSpaceDE w:val="0"/>
        <w:autoSpaceDN w:val="0"/>
        <w:adjustRightInd w:val="0"/>
        <w:spacing w:after="0" w:line="240" w:lineRule="auto"/>
        <w:jc w:val="both"/>
        <w:rPr>
          <w:rFonts w:ascii="Courier New" w:hAnsi="Courier New" w:cs="Courier New"/>
          <w:sz w:val="24"/>
          <w:szCs w:val="24"/>
        </w:rPr>
      </w:pPr>
      <w:r>
        <w:rPr>
          <w:rFonts w:ascii="Courier New" w:hAnsi="Courier New" w:cs="Courier New"/>
          <w:sz w:val="24"/>
          <w:szCs w:val="24"/>
        </w:rPr>
        <w:t xml:space="preserve"> При   использовании   более   двух   единиц личного или служебного</w:t>
      </w:r>
    </w:p>
    <w:p w:rsidR="00B61504" w:rsidRDefault="00B61504" w:rsidP="00FE17B6">
      <w:pPr>
        <w:widowControl w:val="0"/>
        <w:autoSpaceDE w:val="0"/>
        <w:autoSpaceDN w:val="0"/>
        <w:adjustRightInd w:val="0"/>
        <w:spacing w:after="0" w:line="240" w:lineRule="auto"/>
        <w:jc w:val="both"/>
        <w:rPr>
          <w:rFonts w:ascii="Courier New" w:hAnsi="Courier New" w:cs="Courier New"/>
          <w:sz w:val="24"/>
          <w:szCs w:val="24"/>
        </w:rPr>
      </w:pPr>
      <w:r>
        <w:rPr>
          <w:rFonts w:ascii="Courier New" w:hAnsi="Courier New" w:cs="Courier New"/>
          <w:sz w:val="24"/>
          <w:szCs w:val="24"/>
        </w:rPr>
        <w:t xml:space="preserve"> транспорта прилагается список транспортных средств.</w:t>
      </w:r>
    </w:p>
    <w:p w:rsidR="00B61504" w:rsidRDefault="00B61504" w:rsidP="00FE17B6">
      <w:pPr>
        <w:widowControl w:val="0"/>
        <w:autoSpaceDE w:val="0"/>
        <w:autoSpaceDN w:val="0"/>
        <w:adjustRightInd w:val="0"/>
        <w:spacing w:after="0" w:line="240" w:lineRule="auto"/>
        <w:jc w:val="both"/>
        <w:rPr>
          <w:rFonts w:ascii="Courier New" w:hAnsi="Courier New" w:cs="Courier New"/>
          <w:sz w:val="24"/>
          <w:szCs w:val="24"/>
        </w:rPr>
      </w:pPr>
      <w:r>
        <w:rPr>
          <w:rFonts w:ascii="Courier New" w:hAnsi="Courier New" w:cs="Courier New"/>
          <w:sz w:val="24"/>
          <w:szCs w:val="24"/>
        </w:rPr>
        <w:lastRenderedPageBreak/>
        <w:t xml:space="preserve">  </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Оборотная сторона</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Сведения  о  сверхлегком  воздушном  судне,  беспилотном воздушном</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судне,  безмоторном летательном аппарате, не имеющем механического</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привода:</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Владелец _________________________________________________________</w:t>
      </w:r>
    </w:p>
    <w:p w:rsidR="00B61504" w:rsidRPr="00FE17B6" w:rsidRDefault="00B61504">
      <w:pPr>
        <w:widowControl w:val="0"/>
        <w:autoSpaceDE w:val="0"/>
        <w:autoSpaceDN w:val="0"/>
        <w:adjustRightInd w:val="0"/>
        <w:spacing w:after="0" w:line="240" w:lineRule="auto"/>
        <w:rPr>
          <w:rFonts w:ascii="Courier New" w:hAnsi="Courier New" w:cs="Courier New"/>
          <w:sz w:val="18"/>
          <w:szCs w:val="24"/>
        </w:rPr>
      </w:pPr>
      <w:r>
        <w:rPr>
          <w:rFonts w:ascii="Courier New" w:hAnsi="Courier New" w:cs="Courier New"/>
          <w:sz w:val="24"/>
          <w:szCs w:val="24"/>
        </w:rPr>
        <w:t xml:space="preserve">          </w:t>
      </w:r>
      <w:r w:rsidR="00FE17B6">
        <w:rPr>
          <w:rFonts w:ascii="Courier New" w:hAnsi="Courier New" w:cs="Courier New"/>
          <w:sz w:val="24"/>
          <w:szCs w:val="24"/>
        </w:rPr>
        <w:t xml:space="preserve">    </w:t>
      </w:r>
      <w:r w:rsidRPr="00FE17B6">
        <w:rPr>
          <w:rFonts w:ascii="Courier New" w:hAnsi="Courier New" w:cs="Courier New"/>
          <w:sz w:val="18"/>
          <w:szCs w:val="24"/>
        </w:rPr>
        <w:t>(наименование организации, организационно-правовая форма</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00FE17B6">
        <w:rPr>
          <w:rFonts w:ascii="Courier New" w:hAnsi="Courier New" w:cs="Courier New"/>
          <w:sz w:val="24"/>
          <w:szCs w:val="24"/>
        </w:rPr>
        <w:t xml:space="preserve">        </w:t>
      </w:r>
      <w:r w:rsidRPr="00FE17B6">
        <w:rPr>
          <w:rFonts w:ascii="Courier New" w:hAnsi="Courier New" w:cs="Courier New"/>
          <w:sz w:val="18"/>
          <w:szCs w:val="18"/>
        </w:rPr>
        <w:t>или фамилия, имя, отчество (при наличии) физического лица, тип,</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3148A0" w:rsidRDefault="00B61504">
      <w:pPr>
        <w:widowControl w:val="0"/>
        <w:autoSpaceDE w:val="0"/>
        <w:autoSpaceDN w:val="0"/>
        <w:adjustRightInd w:val="0"/>
        <w:spacing w:after="0" w:line="240" w:lineRule="auto"/>
        <w:rPr>
          <w:rFonts w:ascii="Courier New" w:hAnsi="Courier New" w:cs="Courier New"/>
          <w:sz w:val="18"/>
          <w:szCs w:val="18"/>
        </w:rPr>
      </w:pPr>
      <w:r w:rsidRPr="003148A0">
        <w:rPr>
          <w:rFonts w:ascii="Courier New" w:hAnsi="Courier New" w:cs="Courier New"/>
          <w:sz w:val="18"/>
          <w:szCs w:val="18"/>
        </w:rPr>
        <w:t xml:space="preserve">    заводской (серийный) номер, государственный регистрационный</w:t>
      </w:r>
      <w:r w:rsidR="003148A0">
        <w:rPr>
          <w:rFonts w:ascii="Courier New" w:hAnsi="Courier New" w:cs="Courier New"/>
          <w:sz w:val="18"/>
          <w:szCs w:val="18"/>
        </w:rPr>
        <w:t xml:space="preserve"> </w:t>
      </w:r>
      <w:r w:rsidRPr="003148A0">
        <w:rPr>
          <w:rFonts w:ascii="Courier New" w:hAnsi="Courier New" w:cs="Courier New"/>
          <w:sz w:val="18"/>
          <w:szCs w:val="18"/>
        </w:rPr>
        <w:t>знак (при наличии)</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Основные летно-технические характеристики ________________________</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FE17B6">
        <w:rPr>
          <w:rFonts w:ascii="Courier New" w:hAnsi="Courier New" w:cs="Courier New"/>
          <w:sz w:val="24"/>
          <w:szCs w:val="24"/>
        </w:rPr>
        <w:t xml:space="preserve"> </w:t>
      </w:r>
      <w:r w:rsidRPr="00FE17B6">
        <w:rPr>
          <w:rFonts w:ascii="Courier New" w:hAnsi="Courier New" w:cs="Courier New"/>
          <w:sz w:val="18"/>
          <w:szCs w:val="24"/>
        </w:rPr>
        <w:t>(максимальная дальность</w:t>
      </w:r>
      <w:r>
        <w:rPr>
          <w:rFonts w:ascii="Courier New" w:hAnsi="Courier New" w:cs="Courier New"/>
          <w:sz w:val="24"/>
          <w:szCs w:val="24"/>
        </w:rPr>
        <w:t>,</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w:t>
      </w:r>
      <w:r w:rsidR="00FE17B6">
        <w:rPr>
          <w:rFonts w:ascii="Courier New" w:hAnsi="Courier New" w:cs="Courier New"/>
          <w:sz w:val="24"/>
          <w:szCs w:val="24"/>
        </w:rPr>
        <w:t xml:space="preserve">       </w:t>
      </w:r>
      <w:r w:rsidRPr="00FE17B6">
        <w:rPr>
          <w:rFonts w:ascii="Courier New" w:hAnsi="Courier New" w:cs="Courier New"/>
          <w:sz w:val="18"/>
          <w:szCs w:val="18"/>
        </w:rPr>
        <w:t>продолжительность полета, диапазон высот и скоростей полета,</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w:t>
      </w:r>
      <w:r w:rsidR="00FE17B6">
        <w:rPr>
          <w:rFonts w:ascii="Courier New" w:hAnsi="Courier New" w:cs="Courier New"/>
          <w:sz w:val="24"/>
          <w:szCs w:val="24"/>
        </w:rPr>
        <w:t xml:space="preserve">       </w:t>
      </w:r>
      <w:r w:rsidRPr="00FE17B6">
        <w:rPr>
          <w:rFonts w:ascii="Courier New" w:hAnsi="Courier New" w:cs="Courier New"/>
          <w:sz w:val="18"/>
          <w:szCs w:val="18"/>
        </w:rPr>
        <w:t>максимальная взлетная масса, возможность применения фото-,</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Pr="00FE17B6">
        <w:rPr>
          <w:rFonts w:ascii="Courier New" w:hAnsi="Courier New" w:cs="Courier New"/>
          <w:sz w:val="18"/>
          <w:szCs w:val="18"/>
        </w:rPr>
        <w:t>видеоаппаратуры, инфракрасной, аэромагнитной и другой аппаратуры)</w:t>
      </w:r>
    </w:p>
    <w:p w:rsidR="00B61504" w:rsidRPr="00FE17B6" w:rsidRDefault="00B61504">
      <w:pPr>
        <w:widowControl w:val="0"/>
        <w:autoSpaceDE w:val="0"/>
        <w:autoSpaceDN w:val="0"/>
        <w:adjustRightInd w:val="0"/>
        <w:spacing w:after="0" w:line="240" w:lineRule="auto"/>
        <w:rPr>
          <w:rFonts w:ascii="Courier New" w:hAnsi="Courier New" w:cs="Courier New"/>
          <w:sz w:val="24"/>
          <w:szCs w:val="18"/>
        </w:rPr>
      </w:pPr>
      <w:r w:rsidRPr="00FE17B6">
        <w:rPr>
          <w:rFonts w:ascii="Courier New" w:hAnsi="Courier New" w:cs="Courier New"/>
          <w:sz w:val="18"/>
          <w:szCs w:val="18"/>
        </w:rPr>
        <w:t xml:space="preserve"> </w:t>
      </w:r>
      <w:r w:rsidRPr="00FE17B6">
        <w:rPr>
          <w:rFonts w:ascii="Courier New" w:hAnsi="Courier New" w:cs="Courier New"/>
          <w:sz w:val="24"/>
          <w:szCs w:val="18"/>
        </w:rPr>
        <w:t>Ответственный за проведение хозяйственной деятельности:</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w:t>
      </w:r>
      <w:r w:rsidR="00FE17B6">
        <w:rPr>
          <w:rFonts w:ascii="Courier New" w:hAnsi="Courier New" w:cs="Courier New"/>
          <w:sz w:val="24"/>
          <w:szCs w:val="24"/>
        </w:rPr>
        <w:t xml:space="preserve">      </w:t>
      </w:r>
      <w:r w:rsidRPr="00FE17B6">
        <w:rPr>
          <w:rFonts w:ascii="Courier New" w:hAnsi="Courier New" w:cs="Courier New"/>
          <w:sz w:val="18"/>
          <w:szCs w:val="18"/>
        </w:rPr>
        <w:t>(фамилия, имя, отчество (при наличии) физического лица,</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00FE17B6">
        <w:rPr>
          <w:rFonts w:ascii="Courier New" w:hAnsi="Courier New" w:cs="Courier New"/>
          <w:sz w:val="24"/>
          <w:szCs w:val="24"/>
        </w:rPr>
        <w:t xml:space="preserve">   </w:t>
      </w:r>
      <w:r w:rsidRPr="00FE17B6">
        <w:rPr>
          <w:rFonts w:ascii="Courier New" w:hAnsi="Courier New" w:cs="Courier New"/>
          <w:sz w:val="18"/>
          <w:szCs w:val="18"/>
        </w:rPr>
        <w:t>дата рождения, серия, номер, дата и место выдачи</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w:t>
      </w:r>
      <w:r w:rsidR="00FE17B6">
        <w:rPr>
          <w:rFonts w:ascii="Courier New" w:hAnsi="Courier New" w:cs="Courier New"/>
          <w:sz w:val="24"/>
          <w:szCs w:val="24"/>
        </w:rPr>
        <w:t xml:space="preserve">        </w:t>
      </w:r>
      <w:r w:rsidRPr="00FE17B6">
        <w:rPr>
          <w:rFonts w:ascii="Courier New" w:hAnsi="Courier New" w:cs="Courier New"/>
          <w:sz w:val="18"/>
          <w:szCs w:val="24"/>
        </w:rPr>
        <w:t>документа, удостоверяющего личность, адрес места жительства,</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FE17B6">
        <w:rPr>
          <w:rFonts w:ascii="Courier New" w:hAnsi="Courier New" w:cs="Courier New"/>
          <w:sz w:val="24"/>
          <w:szCs w:val="24"/>
        </w:rPr>
        <w:t xml:space="preserve">    </w:t>
      </w:r>
      <w:r w:rsidRPr="00FE17B6">
        <w:rPr>
          <w:rFonts w:ascii="Courier New" w:hAnsi="Courier New" w:cs="Courier New"/>
          <w:sz w:val="18"/>
          <w:szCs w:val="24"/>
        </w:rPr>
        <w:t>телефон, адрес электронной почты (при наличии)</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Дополнительная информация, _______________________________________</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 ________ _____ г.  ___________________________________________</w:t>
      </w:r>
    </w:p>
    <w:p w:rsidR="00B61504" w:rsidRPr="003148A0" w:rsidRDefault="00B61504">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003148A0">
        <w:rPr>
          <w:rFonts w:ascii="Courier New" w:hAnsi="Courier New" w:cs="Courier New"/>
          <w:sz w:val="24"/>
          <w:szCs w:val="24"/>
        </w:rPr>
        <w:t xml:space="preserve">    </w:t>
      </w:r>
      <w:r w:rsidRPr="003148A0">
        <w:rPr>
          <w:rFonts w:ascii="Courier New" w:hAnsi="Courier New" w:cs="Courier New"/>
          <w:sz w:val="18"/>
          <w:szCs w:val="18"/>
        </w:rPr>
        <w:t>(подпись и расшифровка подписи уведомителя)</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М.П. &lt;3&gt;</w:t>
      </w:r>
    </w:p>
    <w:p w:rsidR="00B61504" w:rsidRDefault="00B61504">
      <w:pPr>
        <w:widowControl w:val="0"/>
        <w:pBdr>
          <w:bottom w:val="single" w:sz="4" w:space="1" w:color="auto"/>
        </w:pBd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Pr>
          <w:rFonts w:ascii="Courier New" w:hAnsi="Courier New" w:cs="Courier New"/>
          <w:sz w:val="4"/>
          <w:szCs w:val="4"/>
        </w:rPr>
        <w:t> </w:t>
      </w:r>
    </w:p>
    <w:p w:rsidR="00B61504" w:rsidRDefault="00B61504">
      <w:pPr>
        <w:widowControl w:val="0"/>
        <w:autoSpaceDE w:val="0"/>
        <w:autoSpaceDN w:val="0"/>
        <w:adjustRightInd w:val="0"/>
        <w:spacing w:after="0" w:line="240" w:lineRule="auto"/>
        <w:rPr>
          <w:rFonts w:ascii="Courier New" w:hAnsi="Courier New" w:cs="Courier New"/>
          <w:sz w:val="24"/>
          <w:szCs w:val="24"/>
        </w:rPr>
      </w:pP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&lt;3&gt;    Уведомление    скрепляется    печатью    юридического лица,</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индивидуального предпринимателя (при наличии).</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3148A0" w:rsidRDefault="003148A0">
      <w:pPr>
        <w:widowControl w:val="0"/>
        <w:autoSpaceDE w:val="0"/>
        <w:autoSpaceDN w:val="0"/>
        <w:adjustRightInd w:val="0"/>
        <w:spacing w:after="0" w:line="240" w:lineRule="auto"/>
        <w:jc w:val="right"/>
        <w:rPr>
          <w:rFonts w:ascii="Times New Roman" w:hAnsi="Times New Roman"/>
          <w:i/>
          <w:iCs/>
          <w:sz w:val="24"/>
          <w:szCs w:val="24"/>
        </w:rPr>
      </w:pPr>
    </w:p>
    <w:p w:rsidR="003148A0" w:rsidRDefault="003148A0">
      <w:pPr>
        <w:widowControl w:val="0"/>
        <w:autoSpaceDE w:val="0"/>
        <w:autoSpaceDN w:val="0"/>
        <w:adjustRightInd w:val="0"/>
        <w:spacing w:after="0" w:line="240" w:lineRule="auto"/>
        <w:jc w:val="right"/>
        <w:rPr>
          <w:rFonts w:ascii="Times New Roman" w:hAnsi="Times New Roman"/>
          <w:i/>
          <w:iCs/>
          <w:sz w:val="24"/>
          <w:szCs w:val="24"/>
        </w:rPr>
      </w:pPr>
    </w:p>
    <w:p w:rsidR="003148A0" w:rsidRDefault="003148A0">
      <w:pPr>
        <w:widowControl w:val="0"/>
        <w:autoSpaceDE w:val="0"/>
        <w:autoSpaceDN w:val="0"/>
        <w:adjustRightInd w:val="0"/>
        <w:spacing w:after="0" w:line="240" w:lineRule="auto"/>
        <w:jc w:val="right"/>
        <w:rPr>
          <w:rFonts w:ascii="Times New Roman" w:hAnsi="Times New Roman"/>
          <w:i/>
          <w:iCs/>
          <w:sz w:val="24"/>
          <w:szCs w:val="24"/>
        </w:rPr>
      </w:pPr>
    </w:p>
    <w:p w:rsidR="003148A0" w:rsidRDefault="003148A0">
      <w:pPr>
        <w:widowControl w:val="0"/>
        <w:autoSpaceDE w:val="0"/>
        <w:autoSpaceDN w:val="0"/>
        <w:adjustRightInd w:val="0"/>
        <w:spacing w:after="0" w:line="240" w:lineRule="auto"/>
        <w:jc w:val="right"/>
        <w:rPr>
          <w:rFonts w:ascii="Times New Roman" w:hAnsi="Times New Roman"/>
          <w:i/>
          <w:iCs/>
          <w:sz w:val="24"/>
          <w:szCs w:val="24"/>
        </w:rPr>
      </w:pPr>
    </w:p>
    <w:p w:rsidR="00B61504" w:rsidRDefault="00B61504">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Приложение N 4</w:t>
      </w:r>
    </w:p>
    <w:p w:rsidR="00B61504" w:rsidRDefault="00B61504">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к Правилам (п. 16)</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Рекомендуемый образец</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Уведомление</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о постановке на учет российского маломерного самоходного</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и несамоходного (надводного и подводного) судна (средства)</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и средства передвижения по льду</w:t>
      </w:r>
    </w:p>
    <w:p w:rsidR="00B61504" w:rsidRDefault="00FE17B6"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Кому _____________________________________________________________</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24"/>
        </w:rPr>
      </w:pPr>
      <w:r>
        <w:rPr>
          <w:rFonts w:ascii="Courier New" w:hAnsi="Courier New" w:cs="Courier New"/>
          <w:sz w:val="24"/>
          <w:szCs w:val="24"/>
        </w:rPr>
        <w:t xml:space="preserve">           </w:t>
      </w:r>
      <w:r w:rsidRPr="00FE17B6">
        <w:rPr>
          <w:rFonts w:ascii="Courier New" w:hAnsi="Courier New" w:cs="Courier New"/>
          <w:sz w:val="18"/>
          <w:szCs w:val="24"/>
        </w:rPr>
        <w:t>(наименование пограничного органа или подразделения</w:t>
      </w:r>
      <w:r w:rsidR="00FE17B6">
        <w:rPr>
          <w:rFonts w:ascii="Courier New" w:hAnsi="Courier New" w:cs="Courier New"/>
          <w:sz w:val="18"/>
          <w:szCs w:val="24"/>
        </w:rPr>
        <w:t xml:space="preserve"> </w:t>
      </w:r>
      <w:r w:rsidRPr="00FE17B6">
        <w:rPr>
          <w:rFonts w:ascii="Courier New" w:hAnsi="Courier New" w:cs="Courier New"/>
          <w:sz w:val="18"/>
          <w:szCs w:val="24"/>
        </w:rPr>
        <w:t>пограничного органа)</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От владельца судна (средства) ____________________________________</w:t>
      </w:r>
    </w:p>
    <w:p w:rsidR="00B61504" w:rsidRPr="00FE17B6" w:rsidRDefault="00B61504">
      <w:pPr>
        <w:widowControl w:val="0"/>
        <w:autoSpaceDE w:val="0"/>
        <w:autoSpaceDN w:val="0"/>
        <w:adjustRightInd w:val="0"/>
        <w:spacing w:after="150" w:line="240" w:lineRule="auto"/>
        <w:rPr>
          <w:rFonts w:ascii="Courier New" w:hAnsi="Courier New" w:cs="Courier New"/>
          <w:sz w:val="18"/>
          <w:szCs w:val="18"/>
        </w:rPr>
      </w:pPr>
      <w:r>
        <w:rPr>
          <w:rFonts w:ascii="Courier New" w:hAnsi="Courier New" w:cs="Courier New"/>
          <w:sz w:val="24"/>
          <w:szCs w:val="24"/>
        </w:rPr>
        <w:t xml:space="preserve">                                    </w:t>
      </w:r>
      <w:r w:rsidRPr="00FE17B6">
        <w:rPr>
          <w:rFonts w:ascii="Courier New" w:hAnsi="Courier New" w:cs="Courier New"/>
          <w:sz w:val="18"/>
          <w:szCs w:val="18"/>
        </w:rPr>
        <w:t>(наименование организации,</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00FE17B6">
        <w:rPr>
          <w:rFonts w:ascii="Courier New" w:hAnsi="Courier New" w:cs="Courier New"/>
          <w:sz w:val="24"/>
          <w:szCs w:val="24"/>
        </w:rPr>
        <w:t xml:space="preserve">        </w:t>
      </w:r>
      <w:r w:rsidRPr="00FE17B6">
        <w:rPr>
          <w:rFonts w:ascii="Courier New" w:hAnsi="Courier New" w:cs="Courier New"/>
          <w:sz w:val="18"/>
          <w:szCs w:val="18"/>
        </w:rPr>
        <w:t>организационно-правовая форма, адрес местонахождения или фамилия,</w:t>
      </w:r>
    </w:p>
    <w:p w:rsidR="00B61504" w:rsidRPr="00FE17B6"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w:t>
      </w:r>
      <w:r w:rsidR="00FE17B6">
        <w:rPr>
          <w:rFonts w:ascii="Courier New" w:hAnsi="Courier New" w:cs="Courier New"/>
          <w:sz w:val="24"/>
          <w:szCs w:val="24"/>
        </w:rPr>
        <w:t xml:space="preserve">          </w:t>
      </w:r>
      <w:r w:rsidRPr="00FE17B6">
        <w:rPr>
          <w:rFonts w:ascii="Courier New" w:hAnsi="Courier New" w:cs="Courier New"/>
          <w:sz w:val="18"/>
          <w:szCs w:val="18"/>
        </w:rPr>
        <w:t>имя, отчество (при наличии) физического лица, дата рождения,</w:t>
      </w:r>
    </w:p>
    <w:p w:rsidR="00B61504" w:rsidRDefault="00B61504" w:rsidP="00FE17B6">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 xml:space="preserve"> _________________________________________________________________</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w:t>
      </w:r>
      <w:r w:rsidR="00FE17B6">
        <w:rPr>
          <w:rFonts w:ascii="Courier New" w:hAnsi="Courier New" w:cs="Courier New"/>
          <w:sz w:val="24"/>
          <w:szCs w:val="24"/>
        </w:rPr>
        <w:t xml:space="preserve">          </w:t>
      </w:r>
      <w:r w:rsidRPr="00FE17B6">
        <w:rPr>
          <w:rFonts w:ascii="Courier New" w:hAnsi="Courier New" w:cs="Courier New"/>
          <w:sz w:val="18"/>
          <w:szCs w:val="24"/>
        </w:rPr>
        <w:t>серия, номер, дата и место выдачи документа, удостоверяющего</w:t>
      </w:r>
    </w:p>
    <w:p w:rsidR="00B61504" w:rsidRDefault="00B61504" w:rsidP="00FE17B6">
      <w:pPr>
        <w:widowControl w:val="0"/>
        <w:autoSpaceDE w:val="0"/>
        <w:autoSpaceDN w:val="0"/>
        <w:adjustRightInd w:val="0"/>
        <w:spacing w:after="0" w:line="240" w:lineRule="auto"/>
        <w:rPr>
          <w:rFonts w:ascii="Times New Roman" w:hAnsi="Times New Roman"/>
          <w:sz w:val="24"/>
          <w:szCs w:val="24"/>
        </w:rPr>
      </w:pPr>
      <w:r>
        <w:rPr>
          <w:rFonts w:ascii="Courier New" w:hAnsi="Courier New" w:cs="Courier New"/>
          <w:sz w:val="24"/>
          <w:szCs w:val="24"/>
        </w:rPr>
        <w:t xml:space="preserve"> _________________________________________________________________</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w:t>
      </w:r>
      <w:r w:rsidRPr="00FE17B6">
        <w:rPr>
          <w:rFonts w:ascii="Courier New" w:hAnsi="Courier New" w:cs="Courier New"/>
          <w:sz w:val="18"/>
          <w:szCs w:val="18"/>
        </w:rPr>
        <w:t>личность, адрес места жительства, телефон, адрес электронной</w:t>
      </w:r>
      <w:r w:rsidR="00FE17B6">
        <w:rPr>
          <w:rFonts w:ascii="Courier New" w:hAnsi="Courier New" w:cs="Courier New"/>
          <w:sz w:val="18"/>
          <w:szCs w:val="18"/>
        </w:rPr>
        <w:t xml:space="preserve"> </w:t>
      </w:r>
      <w:r w:rsidRPr="00FE17B6">
        <w:rPr>
          <w:rFonts w:ascii="Courier New" w:hAnsi="Courier New" w:cs="Courier New"/>
          <w:sz w:val="18"/>
          <w:szCs w:val="18"/>
        </w:rPr>
        <w:t>почты (при наличии)</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Данные о судне (средстве) ________________________________________</w:t>
      </w:r>
    </w:p>
    <w:p w:rsidR="00B61504" w:rsidRPr="00FE17B6" w:rsidRDefault="00B61504">
      <w:pPr>
        <w:widowControl w:val="0"/>
        <w:autoSpaceDE w:val="0"/>
        <w:autoSpaceDN w:val="0"/>
        <w:adjustRightInd w:val="0"/>
        <w:spacing w:after="150" w:line="240" w:lineRule="auto"/>
        <w:rPr>
          <w:rFonts w:ascii="Courier New" w:hAnsi="Courier New" w:cs="Courier New"/>
          <w:sz w:val="18"/>
          <w:szCs w:val="18"/>
        </w:rPr>
      </w:pPr>
      <w:r>
        <w:rPr>
          <w:rFonts w:ascii="Courier New" w:hAnsi="Courier New" w:cs="Courier New"/>
          <w:sz w:val="24"/>
          <w:szCs w:val="24"/>
        </w:rPr>
        <w:t xml:space="preserve">                          </w:t>
      </w:r>
      <w:r w:rsidR="00FE17B6">
        <w:rPr>
          <w:rFonts w:ascii="Courier New" w:hAnsi="Courier New" w:cs="Courier New"/>
          <w:sz w:val="24"/>
          <w:szCs w:val="24"/>
        </w:rPr>
        <w:t xml:space="preserve">   </w:t>
      </w:r>
      <w:r w:rsidRPr="00FE17B6">
        <w:rPr>
          <w:rFonts w:ascii="Courier New" w:hAnsi="Courier New" w:cs="Courier New"/>
          <w:sz w:val="18"/>
          <w:szCs w:val="18"/>
        </w:rPr>
        <w:t>(название, заводской номер (при наличии),</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Pr="00FE17B6">
        <w:rPr>
          <w:rFonts w:ascii="Courier New" w:hAnsi="Courier New" w:cs="Courier New"/>
          <w:sz w:val="18"/>
          <w:szCs w:val="18"/>
        </w:rPr>
        <w:t>государственный регистрационный номер (при наличии),тип и мощность двигателя)</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Пристань, причал, другой пункт базирования _______________________</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 ________ _____ г.  ___________________________________________</w:t>
      </w:r>
    </w:p>
    <w:p w:rsidR="00B61504" w:rsidRPr="00FE17B6" w:rsidRDefault="00B61504" w:rsidP="00FE17B6">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00FE17B6">
        <w:rPr>
          <w:rFonts w:ascii="Courier New" w:hAnsi="Courier New" w:cs="Courier New"/>
          <w:sz w:val="24"/>
          <w:szCs w:val="24"/>
        </w:rPr>
        <w:t xml:space="preserve">      </w:t>
      </w:r>
      <w:r w:rsidRPr="00FE17B6">
        <w:rPr>
          <w:rFonts w:ascii="Courier New" w:hAnsi="Courier New" w:cs="Courier New"/>
          <w:sz w:val="18"/>
          <w:szCs w:val="18"/>
        </w:rPr>
        <w:t>(подпись и расшифровка подписи уведомителя)</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М.П. &lt;1&gt;</w:t>
      </w:r>
    </w:p>
    <w:p w:rsidR="00B61504" w:rsidRDefault="00B61504">
      <w:pPr>
        <w:widowControl w:val="0"/>
        <w:pBdr>
          <w:bottom w:val="single" w:sz="4" w:space="1" w:color="auto"/>
        </w:pBd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Pr>
          <w:rFonts w:ascii="Courier New" w:hAnsi="Courier New" w:cs="Courier New"/>
          <w:sz w:val="4"/>
          <w:szCs w:val="4"/>
        </w:rPr>
        <w:t> </w:t>
      </w:r>
    </w:p>
    <w:p w:rsidR="00B61504" w:rsidRDefault="00B61504">
      <w:pPr>
        <w:widowControl w:val="0"/>
        <w:autoSpaceDE w:val="0"/>
        <w:autoSpaceDN w:val="0"/>
        <w:adjustRightInd w:val="0"/>
        <w:spacing w:after="0" w:line="240" w:lineRule="auto"/>
        <w:rPr>
          <w:rFonts w:ascii="Courier New" w:hAnsi="Courier New" w:cs="Courier New"/>
          <w:sz w:val="24"/>
          <w:szCs w:val="24"/>
        </w:rPr>
      </w:pP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&lt;1&gt;    Уведомление    скрепляется    печатью    юридического лица,</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индивидуального предпринимателя (при наличии).</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FE17B6" w:rsidRDefault="00FE17B6">
      <w:pPr>
        <w:widowControl w:val="0"/>
        <w:autoSpaceDE w:val="0"/>
        <w:autoSpaceDN w:val="0"/>
        <w:adjustRightInd w:val="0"/>
        <w:spacing w:after="0" w:line="240" w:lineRule="auto"/>
        <w:rPr>
          <w:rFonts w:ascii="Courier New" w:hAnsi="Courier New" w:cs="Courier New"/>
          <w:sz w:val="24"/>
          <w:szCs w:val="24"/>
        </w:rPr>
      </w:pPr>
    </w:p>
    <w:p w:rsidR="009233C8" w:rsidRDefault="009233C8">
      <w:pPr>
        <w:widowControl w:val="0"/>
        <w:autoSpaceDE w:val="0"/>
        <w:autoSpaceDN w:val="0"/>
        <w:adjustRightInd w:val="0"/>
        <w:spacing w:after="0" w:line="240" w:lineRule="auto"/>
        <w:rPr>
          <w:rFonts w:ascii="Courier New" w:hAnsi="Courier New" w:cs="Courier New"/>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B61504" w:rsidRDefault="00B61504">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Приложение N 5</w:t>
      </w:r>
    </w:p>
    <w:p w:rsidR="00B61504" w:rsidRDefault="00B61504">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к Правилам (п. 18)</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Рекомендуемый образец</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Уведомление</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о смене пристани, причала, другого пункта базирования</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Кому _____________________________________________________________</w:t>
      </w:r>
    </w:p>
    <w:p w:rsidR="00B61504" w:rsidRPr="009233C8" w:rsidRDefault="009233C8" w:rsidP="009233C8">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00B61504" w:rsidRPr="009233C8">
        <w:rPr>
          <w:rFonts w:ascii="Courier New" w:hAnsi="Courier New" w:cs="Courier New"/>
          <w:sz w:val="18"/>
          <w:szCs w:val="18"/>
        </w:rPr>
        <w:t>(наименование пограничного органа или подразделения</w:t>
      </w:r>
      <w:r>
        <w:rPr>
          <w:rFonts w:ascii="Courier New" w:hAnsi="Courier New" w:cs="Courier New"/>
          <w:sz w:val="18"/>
          <w:szCs w:val="18"/>
        </w:rPr>
        <w:t xml:space="preserve"> </w:t>
      </w:r>
      <w:r w:rsidR="00B61504" w:rsidRPr="009233C8">
        <w:rPr>
          <w:rFonts w:ascii="Courier New" w:hAnsi="Courier New" w:cs="Courier New"/>
          <w:sz w:val="18"/>
          <w:szCs w:val="18"/>
        </w:rPr>
        <w:t>пограничного органа)</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От кого __________________________________________________________</w:t>
      </w:r>
    </w:p>
    <w:p w:rsidR="00B61504" w:rsidRPr="009233C8" w:rsidRDefault="00B61504">
      <w:pPr>
        <w:widowControl w:val="0"/>
        <w:autoSpaceDE w:val="0"/>
        <w:autoSpaceDN w:val="0"/>
        <w:adjustRightInd w:val="0"/>
        <w:spacing w:after="150" w:line="240" w:lineRule="auto"/>
        <w:rPr>
          <w:rFonts w:ascii="Courier New" w:hAnsi="Courier New" w:cs="Courier New"/>
          <w:sz w:val="18"/>
          <w:szCs w:val="18"/>
        </w:rPr>
      </w:pPr>
      <w:r>
        <w:rPr>
          <w:rFonts w:ascii="Courier New" w:hAnsi="Courier New" w:cs="Courier New"/>
          <w:sz w:val="24"/>
          <w:szCs w:val="24"/>
        </w:rPr>
        <w:t xml:space="preserve">          </w:t>
      </w:r>
      <w:r w:rsidRPr="009233C8">
        <w:rPr>
          <w:rFonts w:ascii="Courier New" w:hAnsi="Courier New" w:cs="Courier New"/>
          <w:sz w:val="18"/>
          <w:szCs w:val="18"/>
        </w:rPr>
        <w:t>(наименование организации, организационно-правовая форма,</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24"/>
        </w:rPr>
        <w:t>адрес местонахождения или фамилия, имя, отчество (при наличии)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24"/>
        </w:rPr>
        <w:t>физического лица, дата рождения, серия, номер, дата и место выдачи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w:t>
      </w:r>
      <w:r w:rsidR="009233C8">
        <w:rPr>
          <w:rFonts w:ascii="Courier New" w:hAnsi="Courier New" w:cs="Courier New"/>
          <w:sz w:val="24"/>
          <w:szCs w:val="24"/>
        </w:rPr>
        <w:t xml:space="preserve">        </w:t>
      </w:r>
      <w:r w:rsidRPr="009233C8">
        <w:rPr>
          <w:rFonts w:ascii="Courier New" w:hAnsi="Courier New" w:cs="Courier New"/>
          <w:sz w:val="18"/>
          <w:szCs w:val="24"/>
        </w:rPr>
        <w:t>документа, удостоверяющего личность, адрес места жительства,</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24"/>
        </w:rPr>
        <w:t>телефон, адрес электронной почты (при наличии)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Текущий пункт базирования ________________________________________</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Новый пункт базирования __________________________________________</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Данные о судне (средстве) ________________________________________</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24"/>
        </w:rPr>
        <w:t>(название, заводской номер (при наличии),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9233C8" w:rsidRDefault="00B61504" w:rsidP="009233C8">
      <w:pPr>
        <w:widowControl w:val="0"/>
        <w:autoSpaceDE w:val="0"/>
        <w:autoSpaceDN w:val="0"/>
        <w:adjustRightInd w:val="0"/>
        <w:spacing w:after="0" w:line="240" w:lineRule="auto"/>
        <w:rPr>
          <w:rFonts w:ascii="Courier New" w:hAnsi="Courier New" w:cs="Courier New"/>
          <w:sz w:val="18"/>
          <w:szCs w:val="24"/>
        </w:rPr>
      </w:pPr>
      <w:r>
        <w:rPr>
          <w:rFonts w:ascii="Courier New" w:hAnsi="Courier New" w:cs="Courier New"/>
          <w:sz w:val="24"/>
          <w:szCs w:val="24"/>
        </w:rPr>
        <w:t xml:space="preserve">        </w:t>
      </w:r>
      <w:r w:rsidRPr="009233C8">
        <w:rPr>
          <w:rFonts w:ascii="Courier New" w:hAnsi="Courier New" w:cs="Courier New"/>
          <w:sz w:val="18"/>
          <w:szCs w:val="24"/>
        </w:rPr>
        <w:t>государственный регистрационный номер (при наличии),тип и мощность двигателя)</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 ________ _____ г.  ___________________________________________</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FE17B6">
        <w:rPr>
          <w:rFonts w:ascii="Courier New" w:hAnsi="Courier New" w:cs="Courier New"/>
          <w:sz w:val="24"/>
          <w:szCs w:val="24"/>
        </w:rPr>
        <w:t xml:space="preserve">     </w:t>
      </w:r>
      <w:r w:rsidRPr="00FE17B6">
        <w:rPr>
          <w:rFonts w:ascii="Courier New" w:hAnsi="Courier New" w:cs="Courier New"/>
          <w:sz w:val="18"/>
          <w:szCs w:val="24"/>
        </w:rPr>
        <w:t>(подпись и расшифровка подписи уведомителя)</w:t>
      </w:r>
    </w:p>
    <w:p w:rsidR="00B61504" w:rsidRDefault="00B61504" w:rsidP="00FE17B6">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М.П. &lt;1&gt;</w:t>
      </w:r>
    </w:p>
    <w:p w:rsidR="00B61504" w:rsidRDefault="00B61504">
      <w:pPr>
        <w:widowControl w:val="0"/>
        <w:pBdr>
          <w:bottom w:val="single" w:sz="4" w:space="1" w:color="auto"/>
        </w:pBd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Pr>
          <w:rFonts w:ascii="Courier New" w:hAnsi="Courier New" w:cs="Courier New"/>
          <w:sz w:val="4"/>
          <w:szCs w:val="4"/>
        </w:rPr>
        <w:t> </w:t>
      </w:r>
    </w:p>
    <w:p w:rsidR="00B61504" w:rsidRDefault="00B61504">
      <w:pPr>
        <w:widowControl w:val="0"/>
        <w:autoSpaceDE w:val="0"/>
        <w:autoSpaceDN w:val="0"/>
        <w:adjustRightInd w:val="0"/>
        <w:spacing w:after="0" w:line="240" w:lineRule="auto"/>
        <w:rPr>
          <w:rFonts w:ascii="Courier New" w:hAnsi="Courier New" w:cs="Courier New"/>
          <w:sz w:val="24"/>
          <w:szCs w:val="24"/>
        </w:rPr>
      </w:pP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&lt;1&gt;    Уведомление    скрепляется    печатью    юридического лица,</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индивидуального предпринимателя (при наличии).</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9233C8" w:rsidRDefault="009233C8">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FE17B6" w:rsidRDefault="00FE17B6">
      <w:pPr>
        <w:widowControl w:val="0"/>
        <w:autoSpaceDE w:val="0"/>
        <w:autoSpaceDN w:val="0"/>
        <w:adjustRightInd w:val="0"/>
        <w:spacing w:after="0" w:line="240" w:lineRule="auto"/>
        <w:jc w:val="right"/>
        <w:rPr>
          <w:rFonts w:ascii="Times New Roman" w:hAnsi="Times New Roman"/>
          <w:i/>
          <w:iCs/>
          <w:sz w:val="24"/>
          <w:szCs w:val="24"/>
        </w:rPr>
      </w:pPr>
    </w:p>
    <w:p w:rsidR="00B61504" w:rsidRDefault="00B61504">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Приложение N 6</w:t>
      </w:r>
    </w:p>
    <w:p w:rsidR="00B61504" w:rsidRDefault="00B61504" w:rsidP="009233C8">
      <w:pPr>
        <w:widowControl w:val="0"/>
        <w:autoSpaceDE w:val="0"/>
        <w:autoSpaceDN w:val="0"/>
        <w:adjustRightInd w:val="0"/>
        <w:spacing w:after="0" w:line="240" w:lineRule="auto"/>
        <w:jc w:val="right"/>
        <w:rPr>
          <w:rFonts w:ascii="Times New Roman" w:hAnsi="Times New Roman"/>
          <w:sz w:val="24"/>
          <w:szCs w:val="24"/>
        </w:rPr>
      </w:pPr>
      <w:r>
        <w:rPr>
          <w:rFonts w:ascii="Times New Roman" w:hAnsi="Times New Roman"/>
          <w:i/>
          <w:iCs/>
          <w:sz w:val="24"/>
          <w:szCs w:val="24"/>
        </w:rPr>
        <w:t>к Правилам (п. 27)</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w:t>
      </w:r>
      <w:r w:rsidR="009233C8">
        <w:rPr>
          <w:rFonts w:ascii="Courier New" w:hAnsi="Courier New" w:cs="Courier New"/>
          <w:sz w:val="24"/>
          <w:szCs w:val="24"/>
        </w:rPr>
        <w:t xml:space="preserve">       </w:t>
      </w:r>
      <w:r>
        <w:rPr>
          <w:rFonts w:ascii="Courier New" w:hAnsi="Courier New" w:cs="Courier New"/>
          <w:sz w:val="24"/>
          <w:szCs w:val="24"/>
        </w:rPr>
        <w:t>Рекомендуемый образец</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Лицевая сторона</w:t>
      </w:r>
    </w:p>
    <w:p w:rsidR="00B61504" w:rsidRDefault="009233C8" w:rsidP="009233C8">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w:t>
      </w:r>
      <w:r w:rsidR="00B61504">
        <w:rPr>
          <w:rFonts w:ascii="Courier New" w:hAnsi="Courier New" w:cs="Courier New"/>
          <w:sz w:val="24"/>
          <w:szCs w:val="24"/>
        </w:rPr>
        <w:t xml:space="preserve">                            Уведомление</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об осуществлении промысловой, исследовательской, изыскательской</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и иной деятельности на участках (в районах) внутренних морских вод</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Российской Федерации, в пределах которых установлен пограничный</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режим, и в территориальном море Российской Федерации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Кому _____________________________________________________________</w:t>
      </w:r>
    </w:p>
    <w:p w:rsidR="00B61504" w:rsidRPr="009233C8" w:rsidRDefault="009233C8" w:rsidP="009233C8">
      <w:pPr>
        <w:widowControl w:val="0"/>
        <w:autoSpaceDE w:val="0"/>
        <w:autoSpaceDN w:val="0"/>
        <w:adjustRightInd w:val="0"/>
        <w:spacing w:after="0" w:line="240" w:lineRule="auto"/>
        <w:rPr>
          <w:rFonts w:ascii="Courier New" w:hAnsi="Courier New" w:cs="Courier New"/>
          <w:sz w:val="18"/>
          <w:szCs w:val="24"/>
        </w:rPr>
      </w:pPr>
      <w:r>
        <w:rPr>
          <w:rFonts w:ascii="Courier New" w:hAnsi="Courier New" w:cs="Courier New"/>
          <w:sz w:val="24"/>
          <w:szCs w:val="24"/>
        </w:rPr>
        <w:t xml:space="preserve">          </w:t>
      </w:r>
      <w:r w:rsidR="00B61504" w:rsidRPr="009233C8">
        <w:rPr>
          <w:rFonts w:ascii="Courier New" w:hAnsi="Courier New" w:cs="Courier New"/>
          <w:sz w:val="18"/>
          <w:szCs w:val="24"/>
        </w:rPr>
        <w:t>(наименование пограничного органа или подразделения</w:t>
      </w:r>
      <w:r>
        <w:rPr>
          <w:rFonts w:ascii="Courier New" w:hAnsi="Courier New" w:cs="Courier New"/>
          <w:sz w:val="18"/>
          <w:szCs w:val="24"/>
        </w:rPr>
        <w:t xml:space="preserve"> </w:t>
      </w:r>
      <w:r w:rsidR="00B61504" w:rsidRPr="009233C8">
        <w:rPr>
          <w:rFonts w:ascii="Courier New" w:hAnsi="Courier New" w:cs="Courier New"/>
          <w:sz w:val="18"/>
          <w:szCs w:val="24"/>
        </w:rPr>
        <w:t>пограничного органа)</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От кого __________________________________________________________</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w:t>
      </w:r>
      <w:r w:rsidRPr="009233C8">
        <w:rPr>
          <w:rFonts w:ascii="Courier New" w:hAnsi="Courier New" w:cs="Courier New"/>
          <w:sz w:val="18"/>
          <w:szCs w:val="24"/>
        </w:rPr>
        <w:t>(наименование организации, организационно-правовая форма,</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24"/>
        </w:rPr>
        <w:t>адрес местонахождения или фамилия, имя, отчество (при наличии)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24"/>
        </w:rPr>
        <w:t>физического лица, дата рождения, серия, номер, дата и место выдачи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9233C8" w:rsidRDefault="00B61504" w:rsidP="009233C8">
      <w:pPr>
        <w:widowControl w:val="0"/>
        <w:autoSpaceDE w:val="0"/>
        <w:autoSpaceDN w:val="0"/>
        <w:adjustRightInd w:val="0"/>
        <w:spacing w:after="0" w:line="240" w:lineRule="auto"/>
        <w:rPr>
          <w:rFonts w:ascii="Courier New" w:hAnsi="Courier New" w:cs="Courier New"/>
          <w:sz w:val="18"/>
          <w:szCs w:val="24"/>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24"/>
        </w:rPr>
        <w:t>документа, удостоверяющего личность, адрес места жительства,</w:t>
      </w:r>
    </w:p>
    <w:p w:rsidR="00B61504" w:rsidRPr="009233C8" w:rsidRDefault="00B61504" w:rsidP="009233C8">
      <w:pPr>
        <w:widowControl w:val="0"/>
        <w:autoSpaceDE w:val="0"/>
        <w:autoSpaceDN w:val="0"/>
        <w:adjustRightInd w:val="0"/>
        <w:spacing w:after="0" w:line="240" w:lineRule="auto"/>
        <w:rPr>
          <w:rFonts w:ascii="Courier New" w:hAnsi="Courier New" w:cs="Courier New"/>
          <w:sz w:val="18"/>
          <w:szCs w:val="24"/>
        </w:rPr>
      </w:pPr>
      <w:r>
        <w:rPr>
          <w:rFonts w:ascii="Courier New" w:hAnsi="Courier New" w:cs="Courier New"/>
          <w:sz w:val="24"/>
          <w:szCs w:val="24"/>
        </w:rPr>
        <w:t xml:space="preserve"> </w:t>
      </w:r>
      <w:r w:rsidR="009233C8">
        <w:rPr>
          <w:rFonts w:ascii="Courier New" w:hAnsi="Courier New" w:cs="Courier New"/>
          <w:sz w:val="24"/>
          <w:szCs w:val="24"/>
        </w:rPr>
        <w:t>_________________</w:t>
      </w:r>
      <w:r w:rsidRPr="009233C8">
        <w:rPr>
          <w:rFonts w:ascii="Courier New" w:hAnsi="Courier New" w:cs="Courier New"/>
          <w:sz w:val="18"/>
          <w:szCs w:val="24"/>
        </w:rPr>
        <w:t>__________________________________________________________________</w:t>
      </w:r>
    </w:p>
    <w:p w:rsidR="00B61504" w:rsidRPr="009233C8" w:rsidRDefault="00B61504" w:rsidP="009233C8">
      <w:pPr>
        <w:widowControl w:val="0"/>
        <w:autoSpaceDE w:val="0"/>
        <w:autoSpaceDN w:val="0"/>
        <w:adjustRightInd w:val="0"/>
        <w:spacing w:after="0" w:line="240" w:lineRule="auto"/>
        <w:rPr>
          <w:rFonts w:ascii="Courier New" w:hAnsi="Courier New" w:cs="Courier New"/>
          <w:sz w:val="18"/>
          <w:szCs w:val="24"/>
        </w:rPr>
      </w:pPr>
      <w:r w:rsidRPr="009233C8">
        <w:rPr>
          <w:rFonts w:ascii="Courier New" w:hAnsi="Courier New" w:cs="Courier New"/>
          <w:sz w:val="18"/>
          <w:szCs w:val="24"/>
        </w:rPr>
        <w:t xml:space="preserve">         </w:t>
      </w:r>
      <w:r w:rsidR="009233C8">
        <w:rPr>
          <w:rFonts w:ascii="Courier New" w:hAnsi="Courier New" w:cs="Courier New"/>
          <w:sz w:val="18"/>
          <w:szCs w:val="24"/>
        </w:rPr>
        <w:t xml:space="preserve">            </w:t>
      </w:r>
      <w:r w:rsidRPr="009233C8">
        <w:rPr>
          <w:rFonts w:ascii="Courier New" w:hAnsi="Courier New" w:cs="Courier New"/>
          <w:sz w:val="18"/>
          <w:szCs w:val="24"/>
        </w:rPr>
        <w:t>телефон, адрес электронной почты (при наличии)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Данные о судне (средстве) ________________________________________</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24"/>
        </w:rPr>
        <w:t>(название, номер ИМО (при наличии), номер</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9233C8" w:rsidRDefault="00B61504" w:rsidP="009233C8">
      <w:pPr>
        <w:widowControl w:val="0"/>
        <w:autoSpaceDE w:val="0"/>
        <w:autoSpaceDN w:val="0"/>
        <w:adjustRightInd w:val="0"/>
        <w:spacing w:after="0" w:line="240" w:lineRule="auto"/>
        <w:rPr>
          <w:rFonts w:ascii="Courier New" w:hAnsi="Courier New" w:cs="Courier New"/>
          <w:sz w:val="18"/>
          <w:szCs w:val="24"/>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24"/>
        </w:rPr>
        <w:t>MMSI (при наличии), позывной сигнал (при наличии), государственный</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9233C8" w:rsidRDefault="00B61504">
      <w:pPr>
        <w:widowControl w:val="0"/>
        <w:autoSpaceDE w:val="0"/>
        <w:autoSpaceDN w:val="0"/>
        <w:adjustRightInd w:val="0"/>
        <w:spacing w:after="150" w:line="240" w:lineRule="auto"/>
        <w:rPr>
          <w:rFonts w:ascii="Courier New" w:hAnsi="Courier New" w:cs="Courier New"/>
          <w:sz w:val="18"/>
          <w:szCs w:val="24"/>
        </w:rPr>
      </w:pPr>
      <w:r w:rsidRPr="009233C8">
        <w:rPr>
          <w:rFonts w:ascii="Courier New" w:hAnsi="Courier New" w:cs="Courier New"/>
          <w:sz w:val="18"/>
          <w:szCs w:val="24"/>
        </w:rPr>
        <w:t xml:space="preserve">               </w:t>
      </w:r>
      <w:r w:rsidR="009233C8">
        <w:rPr>
          <w:rFonts w:ascii="Courier New" w:hAnsi="Courier New" w:cs="Courier New"/>
          <w:sz w:val="18"/>
          <w:szCs w:val="24"/>
        </w:rPr>
        <w:t xml:space="preserve">            </w:t>
      </w:r>
      <w:r w:rsidRPr="009233C8">
        <w:rPr>
          <w:rFonts w:ascii="Courier New" w:hAnsi="Courier New" w:cs="Courier New"/>
          <w:sz w:val="18"/>
          <w:szCs w:val="24"/>
        </w:rPr>
        <w:t>регистрационный номер (при наличии)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Данные о владельце судна (средства) ______________________________</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Pr="009233C8">
        <w:rPr>
          <w:rFonts w:ascii="Courier New" w:hAnsi="Courier New" w:cs="Courier New"/>
          <w:sz w:val="18"/>
          <w:szCs w:val="24"/>
        </w:rPr>
        <w:t>(наименование организации,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24"/>
        </w:rPr>
        <w:t>организационно-правовая форма, адрес местонахождения или фамилия,</w:t>
      </w:r>
    </w:p>
    <w:p w:rsidR="00B61504" w:rsidRPr="009233C8" w:rsidRDefault="00B61504" w:rsidP="009233C8">
      <w:pPr>
        <w:widowControl w:val="0"/>
        <w:autoSpaceDE w:val="0"/>
        <w:autoSpaceDN w:val="0"/>
        <w:adjustRightInd w:val="0"/>
        <w:spacing w:after="0" w:line="240" w:lineRule="auto"/>
        <w:rPr>
          <w:rFonts w:ascii="Courier New" w:hAnsi="Courier New" w:cs="Courier New"/>
          <w:sz w:val="18"/>
          <w:szCs w:val="24"/>
        </w:rPr>
      </w:pPr>
      <w:r>
        <w:rPr>
          <w:rFonts w:ascii="Courier New" w:hAnsi="Courier New" w:cs="Courier New"/>
          <w:sz w:val="24"/>
          <w:szCs w:val="24"/>
        </w:rPr>
        <w:t xml:space="preserve"> </w:t>
      </w:r>
      <w:r w:rsidRPr="009233C8">
        <w:rPr>
          <w:rFonts w:ascii="Courier New" w:hAnsi="Courier New" w:cs="Courier New"/>
          <w:sz w:val="18"/>
          <w:szCs w:val="24"/>
        </w:rPr>
        <w:t>__________________________________________________________________</w:t>
      </w:r>
      <w:r w:rsidR="009233C8">
        <w:rPr>
          <w:rFonts w:ascii="Courier New" w:hAnsi="Courier New" w:cs="Courier New"/>
          <w:sz w:val="18"/>
          <w:szCs w:val="24"/>
        </w:rPr>
        <w:t>_______________________</w:t>
      </w:r>
    </w:p>
    <w:p w:rsidR="00B61504" w:rsidRPr="009233C8" w:rsidRDefault="00B61504" w:rsidP="009233C8">
      <w:pPr>
        <w:widowControl w:val="0"/>
        <w:autoSpaceDE w:val="0"/>
        <w:autoSpaceDN w:val="0"/>
        <w:adjustRightInd w:val="0"/>
        <w:spacing w:after="0" w:line="240" w:lineRule="auto"/>
        <w:rPr>
          <w:rFonts w:ascii="Courier New" w:hAnsi="Courier New" w:cs="Courier New"/>
          <w:sz w:val="18"/>
          <w:szCs w:val="24"/>
        </w:rPr>
      </w:pPr>
      <w:r w:rsidRPr="009233C8">
        <w:rPr>
          <w:rFonts w:ascii="Courier New" w:hAnsi="Courier New" w:cs="Courier New"/>
          <w:sz w:val="18"/>
          <w:szCs w:val="24"/>
        </w:rPr>
        <w:t xml:space="preserve">           имя, отчество (при наличии) физического лица,адрес места жительства)</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Данные о капитане судна __________________________________________</w:t>
      </w:r>
    </w:p>
    <w:p w:rsidR="00B61504" w:rsidRPr="009233C8" w:rsidRDefault="00B61504">
      <w:pPr>
        <w:widowControl w:val="0"/>
        <w:autoSpaceDE w:val="0"/>
        <w:autoSpaceDN w:val="0"/>
        <w:adjustRightInd w:val="0"/>
        <w:spacing w:after="150" w:line="240" w:lineRule="auto"/>
        <w:rPr>
          <w:rFonts w:ascii="Courier New" w:hAnsi="Courier New" w:cs="Courier New"/>
          <w:sz w:val="18"/>
          <w:szCs w:val="18"/>
        </w:rPr>
      </w:pPr>
      <w:r>
        <w:rPr>
          <w:rFonts w:ascii="Courier New" w:hAnsi="Courier New" w:cs="Courier New"/>
          <w:sz w:val="24"/>
          <w:szCs w:val="24"/>
        </w:rPr>
        <w:t xml:space="preserve">                           </w:t>
      </w:r>
      <w:r w:rsidRPr="009233C8">
        <w:rPr>
          <w:rFonts w:ascii="Courier New" w:hAnsi="Courier New" w:cs="Courier New"/>
          <w:sz w:val="18"/>
          <w:szCs w:val="18"/>
        </w:rPr>
        <w:t>(фамилия, имя, отчество (при наличии),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9233C8" w:rsidRDefault="00B61504" w:rsidP="009233C8">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18"/>
        </w:rPr>
        <w:t>серия, номер, дата и место выдачи документа, удостоверяющего</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9233C8" w:rsidRDefault="00B61504">
      <w:pPr>
        <w:widowControl w:val="0"/>
        <w:autoSpaceDE w:val="0"/>
        <w:autoSpaceDN w:val="0"/>
        <w:adjustRightInd w:val="0"/>
        <w:spacing w:after="150" w:line="240" w:lineRule="auto"/>
        <w:rPr>
          <w:rFonts w:ascii="Courier New" w:hAnsi="Courier New" w:cs="Courier New"/>
          <w:sz w:val="18"/>
          <w:szCs w:val="18"/>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18"/>
        </w:rPr>
        <w:t>личность, адрес места жительства)</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Намерен осуществлять _____________________________________________</w:t>
      </w:r>
    </w:p>
    <w:p w:rsidR="00B61504" w:rsidRPr="009233C8" w:rsidRDefault="00B61504" w:rsidP="009233C8">
      <w:pPr>
        <w:widowControl w:val="0"/>
        <w:autoSpaceDE w:val="0"/>
        <w:autoSpaceDN w:val="0"/>
        <w:adjustRightInd w:val="0"/>
        <w:spacing w:after="0" w:line="240" w:lineRule="auto"/>
        <w:rPr>
          <w:rFonts w:ascii="Courier New" w:hAnsi="Courier New" w:cs="Courier New"/>
          <w:sz w:val="18"/>
          <w:szCs w:val="18"/>
        </w:rPr>
      </w:pPr>
      <w:r>
        <w:rPr>
          <w:rFonts w:ascii="Courier New" w:hAnsi="Courier New" w:cs="Courier New"/>
          <w:sz w:val="24"/>
          <w:szCs w:val="24"/>
        </w:rPr>
        <w:t xml:space="preserve">                              </w:t>
      </w:r>
      <w:r w:rsidRPr="009233C8">
        <w:rPr>
          <w:rFonts w:ascii="Courier New" w:hAnsi="Courier New" w:cs="Courier New"/>
          <w:sz w:val="18"/>
          <w:szCs w:val="18"/>
        </w:rPr>
        <w:t>(вид промысловой деятельности)</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Pr="009233C8" w:rsidRDefault="00B61504">
      <w:pPr>
        <w:widowControl w:val="0"/>
        <w:autoSpaceDE w:val="0"/>
        <w:autoSpaceDN w:val="0"/>
        <w:adjustRightInd w:val="0"/>
        <w:spacing w:after="150" w:line="240" w:lineRule="auto"/>
        <w:rPr>
          <w:rFonts w:ascii="Courier New" w:hAnsi="Courier New" w:cs="Courier New"/>
          <w:sz w:val="18"/>
          <w:szCs w:val="18"/>
        </w:rPr>
      </w:pPr>
      <w:r>
        <w:rPr>
          <w:rFonts w:ascii="Courier New" w:hAnsi="Courier New" w:cs="Courier New"/>
          <w:sz w:val="24"/>
          <w:szCs w:val="24"/>
        </w:rPr>
        <w:t xml:space="preserve"> </w:t>
      </w:r>
      <w:r w:rsidRPr="009233C8">
        <w:rPr>
          <w:rFonts w:ascii="Courier New" w:hAnsi="Courier New" w:cs="Courier New"/>
          <w:sz w:val="18"/>
          <w:szCs w:val="18"/>
        </w:rPr>
        <w:t>Географические   координаты   района   осуществления   промысловой деятельности:</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Дата осуществления промысловой деятельности: с ___ ______ 20 __ г.</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по ___ ______ 20 __ г.</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lastRenderedPageBreak/>
        <w:t xml:space="preserve">  </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Оборотная сторона</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Время осуществления промысловой деятельности: ____________________</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Pr="009233C8">
        <w:rPr>
          <w:rFonts w:ascii="Courier New" w:hAnsi="Courier New" w:cs="Courier New"/>
          <w:sz w:val="18"/>
          <w:szCs w:val="24"/>
        </w:rPr>
        <w:t>(круглосуточно,</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w:t>
      </w:r>
      <w:r w:rsidR="009233C8">
        <w:rPr>
          <w:rFonts w:ascii="Courier New" w:hAnsi="Courier New" w:cs="Courier New"/>
          <w:sz w:val="24"/>
          <w:szCs w:val="24"/>
        </w:rPr>
        <w:t xml:space="preserve">        </w:t>
      </w:r>
      <w:r w:rsidRPr="009233C8">
        <w:rPr>
          <w:rFonts w:ascii="Courier New" w:hAnsi="Courier New" w:cs="Courier New"/>
          <w:sz w:val="18"/>
          <w:szCs w:val="24"/>
        </w:rPr>
        <w:t>в светлое время суток или с __ час. ___ мин. до __ час. ___ мин.)</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Количество участников ________________________ человек(а) согласно</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sidRPr="009233C8">
        <w:rPr>
          <w:rFonts w:ascii="Courier New" w:hAnsi="Courier New" w:cs="Courier New"/>
          <w:sz w:val="18"/>
          <w:szCs w:val="24"/>
        </w:rPr>
        <w:t>(числом и прописью)</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прилагаемому списку &lt;1&gt;.</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Наличие  технических  средств  контроля, обеспечивающих постоянную</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автоматическую   передачу   информации   о   местоположении  судна</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(средства) _______________________________________________________</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__________________________________________________________________</w:t>
      </w:r>
    </w:p>
    <w:p w:rsidR="00B61504" w:rsidRDefault="00B61504">
      <w:pPr>
        <w:widowControl w:val="0"/>
        <w:autoSpaceDE w:val="0"/>
        <w:autoSpaceDN w:val="0"/>
        <w:adjustRightInd w:val="0"/>
        <w:spacing w:after="150" w:line="240" w:lineRule="auto"/>
        <w:rPr>
          <w:rFonts w:ascii="Courier New" w:hAnsi="Courier New" w:cs="Courier New"/>
          <w:sz w:val="24"/>
          <w:szCs w:val="24"/>
        </w:rPr>
      </w:pPr>
      <w:r>
        <w:rPr>
          <w:rFonts w:ascii="Courier New" w:hAnsi="Courier New" w:cs="Courier New"/>
          <w:sz w:val="24"/>
          <w:szCs w:val="24"/>
        </w:rPr>
        <w:t xml:space="preserve">  </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___ ________ _____ г.  ___________________________________________</w:t>
      </w:r>
    </w:p>
    <w:p w:rsidR="00B61504" w:rsidRDefault="009233C8" w:rsidP="009233C8">
      <w:pPr>
        <w:widowControl w:val="0"/>
        <w:autoSpaceDE w:val="0"/>
        <w:autoSpaceDN w:val="0"/>
        <w:adjustRightInd w:val="0"/>
        <w:spacing w:after="0" w:line="240" w:lineRule="auto"/>
        <w:jc w:val="center"/>
        <w:rPr>
          <w:rFonts w:ascii="Courier New" w:hAnsi="Courier New" w:cs="Courier New"/>
          <w:sz w:val="24"/>
          <w:szCs w:val="24"/>
        </w:rPr>
      </w:pPr>
      <w:r>
        <w:rPr>
          <w:rFonts w:ascii="Courier New" w:hAnsi="Courier New" w:cs="Courier New"/>
          <w:sz w:val="18"/>
          <w:szCs w:val="24"/>
        </w:rPr>
        <w:t xml:space="preserve">                   </w:t>
      </w:r>
      <w:r w:rsidR="00B61504" w:rsidRPr="009233C8">
        <w:rPr>
          <w:rFonts w:ascii="Courier New" w:hAnsi="Courier New" w:cs="Courier New"/>
          <w:sz w:val="18"/>
          <w:szCs w:val="24"/>
        </w:rPr>
        <w:t>(подпись и расшифровка подписи уведомителя)</w:t>
      </w:r>
    </w:p>
    <w:p w:rsidR="00B61504" w:rsidRDefault="00B61504" w:rsidP="009233C8">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М.П. &lt;1&gt;</w:t>
      </w:r>
    </w:p>
    <w:p w:rsidR="00B61504" w:rsidRDefault="00B61504">
      <w:pPr>
        <w:widowControl w:val="0"/>
        <w:pBdr>
          <w:bottom w:val="single" w:sz="4" w:space="1" w:color="auto"/>
        </w:pBdr>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w:t>
      </w:r>
      <w:r>
        <w:rPr>
          <w:rFonts w:ascii="Courier New" w:hAnsi="Courier New" w:cs="Courier New"/>
          <w:sz w:val="4"/>
          <w:szCs w:val="4"/>
        </w:rPr>
        <w:t> </w:t>
      </w:r>
    </w:p>
    <w:p w:rsidR="00B61504" w:rsidRDefault="00B61504">
      <w:pPr>
        <w:widowControl w:val="0"/>
        <w:autoSpaceDE w:val="0"/>
        <w:autoSpaceDN w:val="0"/>
        <w:adjustRightInd w:val="0"/>
        <w:spacing w:after="0" w:line="240" w:lineRule="auto"/>
        <w:rPr>
          <w:rFonts w:ascii="Courier New" w:hAnsi="Courier New" w:cs="Courier New"/>
          <w:sz w:val="24"/>
          <w:szCs w:val="24"/>
        </w:rPr>
      </w:pP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&lt;1&gt;  В списке указываются порядковый номер, фамилия, имя, отчество</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(при  наличии),  дата рождения, данные о документе, удостоверяющем</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личность  каждого  участника промысловой деятельности (вид, серия,</w:t>
      </w:r>
    </w:p>
    <w:p w:rsidR="00B61504" w:rsidRDefault="00B61504">
      <w:pPr>
        <w:widowControl w:val="0"/>
        <w:autoSpaceDE w:val="0"/>
        <w:autoSpaceDN w:val="0"/>
        <w:adjustRightInd w:val="0"/>
        <w:spacing w:after="0" w:line="240" w:lineRule="auto"/>
        <w:rPr>
          <w:rFonts w:ascii="Courier New" w:hAnsi="Courier New" w:cs="Courier New"/>
          <w:sz w:val="24"/>
          <w:szCs w:val="24"/>
        </w:rPr>
      </w:pPr>
      <w:r>
        <w:rPr>
          <w:rFonts w:ascii="Courier New" w:hAnsi="Courier New" w:cs="Courier New"/>
          <w:sz w:val="24"/>
          <w:szCs w:val="24"/>
        </w:rPr>
        <w:t xml:space="preserve"> номер, дата и место выдачи).</w:t>
      </w:r>
    </w:p>
    <w:sectPr w:rsidR="00B61504" w:rsidSect="00B8686B">
      <w:pgSz w:w="12240" w:h="15840"/>
      <w:pgMar w:top="567" w:right="850" w:bottom="568" w:left="85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504"/>
    <w:rsid w:val="000D5D29"/>
    <w:rsid w:val="003148A0"/>
    <w:rsid w:val="00785A33"/>
    <w:rsid w:val="00815710"/>
    <w:rsid w:val="009233C8"/>
    <w:rsid w:val="00AA2625"/>
    <w:rsid w:val="00B02842"/>
    <w:rsid w:val="00B61504"/>
    <w:rsid w:val="00B8686B"/>
    <w:rsid w:val="00D440E0"/>
    <w:rsid w:val="00F674F5"/>
    <w:rsid w:val="00FE17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245029#l1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normativ.kontur.ru/document?moduleid=1&amp;documentid=223420#l0"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ormativ.kontur.ru/document?moduleid=1&amp;documentid=233286#l0" TargetMode="External"/><Relationship Id="rId11" Type="http://schemas.openxmlformats.org/officeDocument/2006/relationships/hyperlink" Target="https://normativ.kontur.ru/document?moduleid=1&amp;documentid=299956#l0" TargetMode="External"/><Relationship Id="rId5" Type="http://schemas.openxmlformats.org/officeDocument/2006/relationships/hyperlink" Target="https://normativ.kontur.ru/document?moduleid=1&amp;documentid=78536#l163" TargetMode="External"/><Relationship Id="rId10" Type="http://schemas.openxmlformats.org/officeDocument/2006/relationships/hyperlink" Target="https://normativ.kontur.ru/document?moduleid=1&amp;documentid=129441#l0" TargetMode="External"/><Relationship Id="rId4" Type="http://schemas.openxmlformats.org/officeDocument/2006/relationships/webSettings" Target="webSettings.xml"/><Relationship Id="rId9" Type="http://schemas.openxmlformats.org/officeDocument/2006/relationships/hyperlink" Target="https://normativ.kontur.ru/document?moduleid=1&amp;documentid=58590#l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9306</Words>
  <Characters>53045</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Александр</cp:lastModifiedBy>
  <cp:revision>2</cp:revision>
  <cp:lastPrinted>2017-12-29T21:46:00Z</cp:lastPrinted>
  <dcterms:created xsi:type="dcterms:W3CDTF">2018-01-26T03:40:00Z</dcterms:created>
  <dcterms:modified xsi:type="dcterms:W3CDTF">2018-01-26T03:40:00Z</dcterms:modified>
</cp:coreProperties>
</file>